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CA05A" w14:textId="77777777" w:rsidR="00D6371B" w:rsidRDefault="00D6371B" w:rsidP="00D6371B">
      <w:pPr>
        <w:jc w:val="center"/>
        <w:rPr>
          <w:b/>
          <w:sz w:val="48"/>
          <w:szCs w:val="48"/>
        </w:rPr>
      </w:pPr>
      <w:r>
        <w:rPr>
          <w:rFonts w:hint="eastAsia"/>
          <w:b/>
          <w:sz w:val="48"/>
          <w:szCs w:val="48"/>
        </w:rPr>
        <w:t>设备购置技术标书审批表</w:t>
      </w:r>
    </w:p>
    <w:p w14:paraId="32D04E00" w14:textId="4C3DCDDD" w:rsidR="00D6371B" w:rsidRPr="003E34FC" w:rsidRDefault="00D6371B" w:rsidP="00D6371B">
      <w:pPr>
        <w:wordWrap w:val="0"/>
        <w:ind w:right="150"/>
        <w:jc w:val="right"/>
        <w:rPr>
          <w:sz w:val="30"/>
          <w:szCs w:val="30"/>
        </w:rPr>
      </w:pPr>
      <w:r w:rsidRPr="003E34FC">
        <w:rPr>
          <w:rFonts w:hint="eastAsia"/>
          <w:sz w:val="30"/>
          <w:szCs w:val="30"/>
        </w:rPr>
        <w:t>201</w:t>
      </w:r>
      <w:r w:rsidR="00DD4150">
        <w:rPr>
          <w:rFonts w:hint="eastAsia"/>
          <w:sz w:val="30"/>
          <w:szCs w:val="30"/>
        </w:rPr>
        <w:t>6</w:t>
      </w:r>
      <w:r w:rsidRPr="003E34FC">
        <w:rPr>
          <w:rFonts w:hint="eastAsia"/>
          <w:sz w:val="30"/>
          <w:szCs w:val="30"/>
        </w:rPr>
        <w:t>年</w:t>
      </w:r>
      <w:r w:rsidR="00DD4150">
        <w:rPr>
          <w:rFonts w:hint="eastAsia"/>
          <w:sz w:val="30"/>
          <w:szCs w:val="30"/>
        </w:rPr>
        <w:t>8</w:t>
      </w:r>
      <w:r w:rsidRPr="003E34FC">
        <w:rPr>
          <w:rFonts w:hint="eastAsia"/>
          <w:sz w:val="30"/>
          <w:szCs w:val="30"/>
        </w:rPr>
        <w:t>月</w:t>
      </w:r>
      <w:r>
        <w:rPr>
          <w:sz w:val="30"/>
          <w:szCs w:val="30"/>
        </w:rPr>
        <w:t>3</w:t>
      </w:r>
      <w:r w:rsidRPr="003E34FC">
        <w:rPr>
          <w:rFonts w:hint="eastAsia"/>
          <w:sz w:val="30"/>
          <w:szCs w:val="30"/>
        </w:rPr>
        <w:t>日</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4"/>
        <w:gridCol w:w="1069"/>
        <w:gridCol w:w="3008"/>
        <w:gridCol w:w="1990"/>
        <w:gridCol w:w="2047"/>
      </w:tblGrid>
      <w:tr w:rsidR="00D6371B" w:rsidRPr="003E34FC" w14:paraId="5968E973" w14:textId="77777777" w:rsidTr="00D6371B">
        <w:trPr>
          <w:trHeight w:val="1376"/>
          <w:jc w:val="center"/>
        </w:trPr>
        <w:tc>
          <w:tcPr>
            <w:tcW w:w="2243" w:type="dxa"/>
            <w:gridSpan w:val="2"/>
            <w:vAlign w:val="center"/>
          </w:tcPr>
          <w:p w14:paraId="7C4D1D67" w14:textId="77777777" w:rsidR="00D6371B" w:rsidRPr="003E34FC" w:rsidRDefault="00D6371B" w:rsidP="00CA38AF">
            <w:pPr>
              <w:jc w:val="center"/>
              <w:rPr>
                <w:rFonts w:ascii="仿宋_GB2312" w:eastAsia="仿宋_GB2312"/>
                <w:sz w:val="32"/>
                <w:szCs w:val="32"/>
              </w:rPr>
            </w:pPr>
            <w:r w:rsidRPr="003E34FC">
              <w:rPr>
                <w:rFonts w:ascii="仿宋_GB2312" w:eastAsia="仿宋_GB2312" w:hint="eastAsia"/>
                <w:sz w:val="32"/>
                <w:szCs w:val="32"/>
              </w:rPr>
              <w:t>设备名称</w:t>
            </w:r>
          </w:p>
        </w:tc>
        <w:tc>
          <w:tcPr>
            <w:tcW w:w="3008" w:type="dxa"/>
            <w:vAlign w:val="center"/>
          </w:tcPr>
          <w:p w14:paraId="356DFC98" w14:textId="77777777" w:rsidR="00D6371B" w:rsidRPr="00DD765C" w:rsidRDefault="00D6371B" w:rsidP="00CA38AF">
            <w:pPr>
              <w:ind w:left="784" w:hangingChars="280" w:hanging="784"/>
              <w:jc w:val="center"/>
              <w:rPr>
                <w:rFonts w:ascii="仿宋_GB2312" w:eastAsia="仿宋_GB2312" w:hAnsi="宋体"/>
                <w:kern w:val="0"/>
                <w:sz w:val="28"/>
                <w:szCs w:val="28"/>
              </w:rPr>
            </w:pPr>
            <w:r w:rsidRPr="00DD765C">
              <w:rPr>
                <w:rFonts w:ascii="仿宋_GB2312" w:eastAsia="仿宋_GB2312" w:hAnsi="宋体" w:hint="eastAsia"/>
                <w:kern w:val="0"/>
                <w:sz w:val="28"/>
                <w:szCs w:val="28"/>
              </w:rPr>
              <w:t>矿用气动隔膜泵</w:t>
            </w:r>
          </w:p>
        </w:tc>
        <w:tc>
          <w:tcPr>
            <w:tcW w:w="1990" w:type="dxa"/>
            <w:vAlign w:val="center"/>
          </w:tcPr>
          <w:p w14:paraId="57801694" w14:textId="77777777" w:rsidR="00D6371B" w:rsidRPr="003E34FC" w:rsidRDefault="00D6371B" w:rsidP="00CA38AF">
            <w:pPr>
              <w:ind w:right="480"/>
              <w:rPr>
                <w:rFonts w:ascii="仿宋_GB2312" w:eastAsia="仿宋_GB2312"/>
                <w:sz w:val="32"/>
                <w:szCs w:val="32"/>
              </w:rPr>
            </w:pPr>
            <w:r w:rsidRPr="003E34FC">
              <w:rPr>
                <w:rFonts w:ascii="仿宋_GB2312" w:eastAsia="仿宋_GB2312" w:hint="eastAsia"/>
                <w:sz w:val="32"/>
                <w:szCs w:val="32"/>
              </w:rPr>
              <w:t>购置数量</w:t>
            </w:r>
          </w:p>
        </w:tc>
        <w:tc>
          <w:tcPr>
            <w:tcW w:w="2047" w:type="dxa"/>
            <w:vAlign w:val="center"/>
          </w:tcPr>
          <w:p w14:paraId="67EF10EB" w14:textId="7A0F7791" w:rsidR="00D6371B" w:rsidRPr="009F0637" w:rsidRDefault="00DD4150" w:rsidP="00CA38AF">
            <w:pPr>
              <w:ind w:left="784" w:hangingChars="280" w:hanging="784"/>
              <w:jc w:val="center"/>
              <w:rPr>
                <w:rFonts w:ascii="仿宋_GB2312" w:eastAsia="仿宋_GB2312" w:hAnsi="宋体"/>
                <w:kern w:val="0"/>
                <w:sz w:val="28"/>
                <w:szCs w:val="28"/>
              </w:rPr>
            </w:pPr>
            <w:r>
              <w:rPr>
                <w:rFonts w:ascii="仿宋_GB2312" w:eastAsia="仿宋_GB2312" w:hAnsi="宋体" w:hint="eastAsia"/>
                <w:kern w:val="0"/>
                <w:sz w:val="28"/>
                <w:szCs w:val="28"/>
              </w:rPr>
              <w:t>30</w:t>
            </w:r>
          </w:p>
        </w:tc>
      </w:tr>
      <w:tr w:rsidR="00D6371B" w:rsidRPr="003E34FC" w14:paraId="177847F6" w14:textId="77777777" w:rsidTr="00D6371B">
        <w:trPr>
          <w:trHeight w:val="984"/>
          <w:jc w:val="center"/>
        </w:trPr>
        <w:tc>
          <w:tcPr>
            <w:tcW w:w="2243" w:type="dxa"/>
            <w:gridSpan w:val="2"/>
            <w:vAlign w:val="center"/>
          </w:tcPr>
          <w:p w14:paraId="28D0D811" w14:textId="77777777" w:rsidR="00D6371B" w:rsidRPr="003E34FC" w:rsidRDefault="00D6371B" w:rsidP="00CA38AF">
            <w:pPr>
              <w:jc w:val="center"/>
              <w:rPr>
                <w:rFonts w:ascii="仿宋_GB2312" w:eastAsia="仿宋_GB2312"/>
                <w:sz w:val="32"/>
                <w:szCs w:val="32"/>
              </w:rPr>
            </w:pPr>
            <w:r w:rsidRPr="003E34FC">
              <w:rPr>
                <w:rFonts w:ascii="仿宋_GB2312" w:eastAsia="仿宋_GB2312" w:hint="eastAsia"/>
                <w:sz w:val="32"/>
                <w:szCs w:val="32"/>
              </w:rPr>
              <w:t>计划来源</w:t>
            </w:r>
          </w:p>
        </w:tc>
        <w:tc>
          <w:tcPr>
            <w:tcW w:w="7045" w:type="dxa"/>
            <w:gridSpan w:val="3"/>
            <w:vAlign w:val="center"/>
          </w:tcPr>
          <w:p w14:paraId="6EFDBE3E" w14:textId="781E5E58" w:rsidR="00D6371B" w:rsidRPr="00DD765C" w:rsidRDefault="00D6371B" w:rsidP="00CA38AF">
            <w:pPr>
              <w:ind w:left="784" w:hangingChars="280" w:hanging="784"/>
              <w:jc w:val="center"/>
              <w:rPr>
                <w:rFonts w:ascii="仿宋_GB2312" w:eastAsia="仿宋_GB2312"/>
                <w:sz w:val="28"/>
                <w:szCs w:val="28"/>
              </w:rPr>
            </w:pPr>
          </w:p>
        </w:tc>
      </w:tr>
      <w:tr w:rsidR="00D6371B" w:rsidRPr="00740093" w14:paraId="1564FE87" w14:textId="77777777" w:rsidTr="00D6371B">
        <w:trPr>
          <w:trHeight w:val="2910"/>
          <w:jc w:val="center"/>
        </w:trPr>
        <w:tc>
          <w:tcPr>
            <w:tcW w:w="2243" w:type="dxa"/>
            <w:gridSpan w:val="2"/>
            <w:vAlign w:val="center"/>
          </w:tcPr>
          <w:p w14:paraId="7C6D7085" w14:textId="77777777" w:rsidR="00D6371B" w:rsidRDefault="00D6371B" w:rsidP="00CA38AF">
            <w:pPr>
              <w:jc w:val="center"/>
              <w:rPr>
                <w:rFonts w:ascii="仿宋_GB2312" w:eastAsia="仿宋_GB2312"/>
                <w:sz w:val="32"/>
                <w:szCs w:val="32"/>
              </w:rPr>
            </w:pPr>
            <w:r>
              <w:rPr>
                <w:rFonts w:ascii="仿宋_GB2312" w:eastAsia="仿宋_GB2312" w:hint="eastAsia"/>
                <w:sz w:val="32"/>
                <w:szCs w:val="32"/>
              </w:rPr>
              <w:t>主要技术参数</w:t>
            </w:r>
          </w:p>
        </w:tc>
        <w:tc>
          <w:tcPr>
            <w:tcW w:w="7045" w:type="dxa"/>
            <w:gridSpan w:val="3"/>
            <w:vAlign w:val="center"/>
          </w:tcPr>
          <w:p w14:paraId="020C921B" w14:textId="2D425B0A" w:rsidR="00D6371B" w:rsidRDefault="00D6371B" w:rsidP="00D6371B">
            <w:pPr>
              <w:ind w:left="141"/>
              <w:rPr>
                <w:rFonts w:ascii="仿宋_GB2312" w:eastAsia="仿宋_GB2312" w:hAnsi="宋体"/>
                <w:kern w:val="0"/>
                <w:sz w:val="28"/>
                <w:szCs w:val="28"/>
              </w:rPr>
            </w:pPr>
            <w:r>
              <w:rPr>
                <w:rFonts w:ascii="仿宋_GB2312" w:eastAsia="仿宋_GB2312" w:hAnsi="宋体" w:hint="eastAsia"/>
                <w:kern w:val="0"/>
                <w:sz w:val="28"/>
                <w:szCs w:val="28"/>
              </w:rPr>
              <w:t>1、</w:t>
            </w:r>
            <w:r w:rsidRPr="00D6371B">
              <w:rPr>
                <w:rFonts w:ascii="仿宋_GB2312" w:eastAsia="仿宋_GB2312" w:hAnsi="宋体"/>
                <w:kern w:val="0"/>
                <w:sz w:val="28"/>
                <w:szCs w:val="28"/>
              </w:rPr>
              <w:t>参考型号：</w:t>
            </w:r>
            <w:r w:rsidRPr="00D6371B">
              <w:rPr>
                <w:rFonts w:ascii="仿宋_GB2312" w:eastAsia="仿宋_GB2312" w:hAnsi="宋体" w:hint="eastAsia"/>
                <w:kern w:val="0"/>
                <w:sz w:val="28"/>
                <w:szCs w:val="28"/>
              </w:rPr>
              <w:t>BQG-</w:t>
            </w:r>
            <w:r w:rsidR="00846284">
              <w:rPr>
                <w:rFonts w:ascii="仿宋_GB2312" w:eastAsia="仿宋_GB2312" w:hAnsi="宋体"/>
                <w:kern w:val="0"/>
                <w:sz w:val="28"/>
                <w:szCs w:val="28"/>
              </w:rPr>
              <w:t>52</w:t>
            </w:r>
            <w:r w:rsidRPr="00D6371B">
              <w:rPr>
                <w:rFonts w:ascii="仿宋_GB2312" w:eastAsia="仿宋_GB2312" w:hAnsi="宋体"/>
                <w:kern w:val="0"/>
                <w:sz w:val="28"/>
                <w:szCs w:val="28"/>
              </w:rPr>
              <w:t>0/0.</w:t>
            </w:r>
            <w:r w:rsidR="00846284">
              <w:rPr>
                <w:rFonts w:ascii="仿宋_GB2312" w:eastAsia="仿宋_GB2312" w:hAnsi="宋体"/>
                <w:kern w:val="0"/>
                <w:sz w:val="28"/>
                <w:szCs w:val="28"/>
              </w:rPr>
              <w:t>5</w:t>
            </w:r>
            <w:r w:rsidRPr="00D6371B">
              <w:rPr>
                <w:rFonts w:ascii="仿宋_GB2312" w:eastAsia="仿宋_GB2312" w:hAnsi="宋体" w:hint="eastAsia"/>
                <w:kern w:val="0"/>
                <w:sz w:val="28"/>
                <w:szCs w:val="28"/>
              </w:rPr>
              <w:t>；</w:t>
            </w:r>
          </w:p>
          <w:p w14:paraId="09E77427" w14:textId="7F3D2823" w:rsidR="00D6371B" w:rsidRDefault="00D6371B" w:rsidP="00D6371B">
            <w:pPr>
              <w:ind w:left="141"/>
              <w:rPr>
                <w:rFonts w:ascii="仿宋_GB2312" w:eastAsia="仿宋_GB2312" w:hAnsi="宋体"/>
                <w:kern w:val="0"/>
                <w:sz w:val="28"/>
                <w:szCs w:val="28"/>
              </w:rPr>
            </w:pPr>
            <w:r>
              <w:rPr>
                <w:rFonts w:ascii="仿宋_GB2312" w:eastAsia="仿宋_GB2312" w:hAnsi="宋体" w:hint="eastAsia"/>
                <w:kern w:val="0"/>
                <w:sz w:val="28"/>
                <w:szCs w:val="28"/>
              </w:rPr>
              <w:t>2、最大流量</w:t>
            </w:r>
            <w:r>
              <w:rPr>
                <w:rFonts w:ascii="仿宋_GB2312" w:eastAsia="仿宋_GB2312" w:hAnsi="宋体"/>
                <w:kern w:val="0"/>
                <w:sz w:val="28"/>
                <w:szCs w:val="28"/>
              </w:rPr>
              <w:t>：</w:t>
            </w:r>
            <w:r>
              <w:rPr>
                <w:rFonts w:ascii="仿宋_GB2312" w:eastAsia="仿宋_GB2312" w:hAnsi="宋体" w:hint="eastAsia"/>
                <w:kern w:val="0"/>
                <w:sz w:val="28"/>
                <w:szCs w:val="28"/>
              </w:rPr>
              <w:t>≥3</w:t>
            </w:r>
            <w:r w:rsidR="00B45CC6">
              <w:rPr>
                <w:rFonts w:ascii="仿宋_GB2312" w:eastAsia="仿宋_GB2312" w:hAnsi="宋体"/>
                <w:kern w:val="0"/>
                <w:sz w:val="28"/>
                <w:szCs w:val="28"/>
              </w:rPr>
              <w:t>0</w:t>
            </w:r>
            <w:r>
              <w:rPr>
                <w:rFonts w:ascii="仿宋_GB2312" w:eastAsia="仿宋_GB2312" w:hAnsi="宋体"/>
                <w:kern w:val="0"/>
                <w:sz w:val="28"/>
                <w:szCs w:val="28"/>
              </w:rPr>
              <w:t>m</w:t>
            </w:r>
            <w:r>
              <w:rPr>
                <w:rFonts w:ascii="仿宋_GB2312" w:eastAsia="仿宋_GB2312" w:hAnsi="宋体"/>
                <w:kern w:val="0"/>
                <w:sz w:val="28"/>
                <w:szCs w:val="28"/>
              </w:rPr>
              <w:t>³</w:t>
            </w:r>
            <w:r>
              <w:rPr>
                <w:rFonts w:ascii="仿宋_GB2312" w:eastAsia="仿宋_GB2312" w:hAnsi="宋体"/>
                <w:kern w:val="0"/>
                <w:sz w:val="28"/>
                <w:szCs w:val="28"/>
              </w:rPr>
              <w:t>/h；</w:t>
            </w:r>
          </w:p>
          <w:p w14:paraId="56936E47" w14:textId="00BEB694" w:rsidR="00044B6F" w:rsidRDefault="00D6371B" w:rsidP="00044B6F">
            <w:pPr>
              <w:ind w:left="141"/>
              <w:rPr>
                <w:rFonts w:ascii="仿宋_GB2312" w:eastAsia="仿宋_GB2312" w:hAnsi="宋体"/>
                <w:kern w:val="0"/>
                <w:sz w:val="28"/>
                <w:szCs w:val="28"/>
              </w:rPr>
            </w:pPr>
            <w:r>
              <w:rPr>
                <w:rFonts w:ascii="仿宋_GB2312" w:eastAsia="仿宋_GB2312" w:hAnsi="宋体" w:hint="eastAsia"/>
                <w:kern w:val="0"/>
                <w:sz w:val="28"/>
                <w:szCs w:val="28"/>
              </w:rPr>
              <w:t>3、</w:t>
            </w:r>
            <w:r>
              <w:rPr>
                <w:rFonts w:ascii="仿宋_GB2312" w:eastAsia="仿宋_GB2312" w:hAnsi="宋体"/>
                <w:kern w:val="0"/>
                <w:sz w:val="28"/>
                <w:szCs w:val="28"/>
              </w:rPr>
              <w:t>最大扬程：</w:t>
            </w:r>
            <w:r>
              <w:rPr>
                <w:rFonts w:ascii="仿宋_GB2312" w:eastAsia="仿宋_GB2312" w:hAnsi="宋体" w:hint="eastAsia"/>
                <w:kern w:val="0"/>
                <w:sz w:val="28"/>
                <w:szCs w:val="28"/>
              </w:rPr>
              <w:t>≥</w:t>
            </w:r>
            <w:r w:rsidR="00846284">
              <w:rPr>
                <w:rFonts w:ascii="仿宋_GB2312" w:eastAsia="仿宋_GB2312" w:hAnsi="宋体"/>
                <w:kern w:val="0"/>
                <w:sz w:val="28"/>
                <w:szCs w:val="28"/>
              </w:rPr>
              <w:t>5</w:t>
            </w:r>
            <w:r w:rsidR="00044B6F">
              <w:rPr>
                <w:rFonts w:ascii="仿宋_GB2312" w:eastAsia="仿宋_GB2312" w:hAnsi="宋体" w:hint="eastAsia"/>
                <w:kern w:val="0"/>
                <w:sz w:val="28"/>
                <w:szCs w:val="28"/>
              </w:rPr>
              <w:t>0m;</w:t>
            </w:r>
          </w:p>
          <w:p w14:paraId="75D01C73" w14:textId="77777777" w:rsidR="00044B6F" w:rsidRDefault="00044B6F" w:rsidP="00044B6F">
            <w:pPr>
              <w:ind w:left="141"/>
              <w:rPr>
                <w:rFonts w:ascii="仿宋_GB2312" w:eastAsia="仿宋_GB2312" w:hAnsi="宋体"/>
                <w:kern w:val="0"/>
                <w:sz w:val="28"/>
                <w:szCs w:val="28"/>
              </w:rPr>
            </w:pPr>
            <w:r>
              <w:rPr>
                <w:rFonts w:ascii="仿宋_GB2312" w:eastAsia="仿宋_GB2312" w:hAnsi="宋体"/>
                <w:kern w:val="0"/>
                <w:sz w:val="28"/>
                <w:szCs w:val="28"/>
              </w:rPr>
              <w:t>4</w:t>
            </w:r>
            <w:r>
              <w:rPr>
                <w:rFonts w:ascii="仿宋_GB2312" w:eastAsia="仿宋_GB2312" w:hAnsi="宋体" w:hint="eastAsia"/>
                <w:kern w:val="0"/>
                <w:sz w:val="28"/>
                <w:szCs w:val="28"/>
              </w:rPr>
              <w:t>、</w:t>
            </w:r>
            <w:r w:rsidR="00D6371B" w:rsidRPr="00DD765C">
              <w:rPr>
                <w:rFonts w:ascii="仿宋_GB2312" w:eastAsia="仿宋_GB2312" w:hAnsi="宋体" w:hint="eastAsia"/>
                <w:kern w:val="0"/>
                <w:sz w:val="28"/>
                <w:szCs w:val="28"/>
              </w:rPr>
              <w:t>最大悬浮物直径：≥</w:t>
            </w:r>
            <w:smartTag w:uri="urn:schemas-microsoft-com:office:smarttags" w:element="chmetcnv">
              <w:smartTagPr>
                <w:attr w:name="UnitName" w:val="mm"/>
                <w:attr w:name="SourceValue" w:val="6"/>
                <w:attr w:name="HasSpace" w:val="False"/>
                <w:attr w:name="Negative" w:val="False"/>
                <w:attr w:name="NumberType" w:val="1"/>
                <w:attr w:name="TCSC" w:val="0"/>
              </w:smartTagPr>
              <w:r w:rsidR="00D6371B" w:rsidRPr="00DD765C">
                <w:rPr>
                  <w:rFonts w:ascii="仿宋_GB2312" w:eastAsia="仿宋_GB2312" w:hAnsi="宋体" w:hint="eastAsia"/>
                  <w:kern w:val="0"/>
                  <w:sz w:val="28"/>
                  <w:szCs w:val="28"/>
                </w:rPr>
                <w:t>6mm</w:t>
              </w:r>
            </w:smartTag>
            <w:r w:rsidR="00D6371B" w:rsidRPr="00DD765C">
              <w:rPr>
                <w:rFonts w:ascii="仿宋_GB2312" w:eastAsia="仿宋_GB2312" w:hAnsi="宋体" w:hint="eastAsia"/>
                <w:kern w:val="0"/>
                <w:sz w:val="28"/>
                <w:szCs w:val="28"/>
              </w:rPr>
              <w:t>；</w:t>
            </w:r>
          </w:p>
          <w:p w14:paraId="66924B70" w14:textId="1EA0D67B" w:rsidR="00D6371B" w:rsidRPr="00DD765C" w:rsidRDefault="00044B6F" w:rsidP="00044B6F">
            <w:pPr>
              <w:ind w:left="141"/>
              <w:rPr>
                <w:rFonts w:ascii="仿宋_GB2312" w:eastAsia="仿宋_GB2312" w:hAnsi="宋体"/>
                <w:kern w:val="0"/>
                <w:sz w:val="28"/>
                <w:szCs w:val="28"/>
              </w:rPr>
            </w:pPr>
            <w:r>
              <w:rPr>
                <w:rFonts w:ascii="仿宋_GB2312" w:eastAsia="仿宋_GB2312" w:hAnsi="宋体" w:hint="eastAsia"/>
                <w:kern w:val="0"/>
                <w:sz w:val="28"/>
                <w:szCs w:val="28"/>
              </w:rPr>
              <w:t>5、</w:t>
            </w:r>
            <w:r w:rsidR="00D6371B" w:rsidRPr="00DD765C">
              <w:rPr>
                <w:rFonts w:ascii="仿宋_GB2312" w:eastAsia="仿宋_GB2312" w:hAnsi="宋体" w:hint="eastAsia"/>
                <w:kern w:val="0"/>
                <w:sz w:val="28"/>
                <w:szCs w:val="28"/>
              </w:rPr>
              <w:t>最大干吸高度：≥</w:t>
            </w:r>
            <w:smartTag w:uri="urn:schemas-microsoft-com:office:smarttags" w:element="chmetcnv">
              <w:smartTagPr>
                <w:attr w:name="UnitName" w:val="m"/>
                <w:attr w:name="SourceValue" w:val="8"/>
                <w:attr w:name="HasSpace" w:val="False"/>
                <w:attr w:name="Negative" w:val="False"/>
                <w:attr w:name="NumberType" w:val="1"/>
                <w:attr w:name="TCSC" w:val="0"/>
              </w:smartTagPr>
              <w:r w:rsidR="00D6371B" w:rsidRPr="00DD765C">
                <w:rPr>
                  <w:rFonts w:ascii="仿宋_GB2312" w:eastAsia="仿宋_GB2312" w:hAnsi="宋体" w:hint="eastAsia"/>
                  <w:kern w:val="0"/>
                  <w:sz w:val="28"/>
                  <w:szCs w:val="28"/>
                </w:rPr>
                <w:t>8m</w:t>
              </w:r>
            </w:smartTag>
            <w:r w:rsidR="00D6371B" w:rsidRPr="00DD765C">
              <w:rPr>
                <w:rFonts w:ascii="仿宋_GB2312" w:eastAsia="仿宋_GB2312" w:hAnsi="宋体" w:hint="eastAsia"/>
                <w:kern w:val="0"/>
                <w:sz w:val="28"/>
                <w:szCs w:val="28"/>
              </w:rPr>
              <w:t>。</w:t>
            </w:r>
          </w:p>
        </w:tc>
      </w:tr>
      <w:tr w:rsidR="00D6371B" w:rsidRPr="00740093" w14:paraId="43F959B5" w14:textId="77777777" w:rsidTr="00D6371B">
        <w:trPr>
          <w:trHeight w:val="1689"/>
          <w:jc w:val="center"/>
        </w:trPr>
        <w:tc>
          <w:tcPr>
            <w:tcW w:w="2243" w:type="dxa"/>
            <w:gridSpan w:val="2"/>
            <w:vAlign w:val="center"/>
          </w:tcPr>
          <w:p w14:paraId="5E8537AA" w14:textId="512AF01F" w:rsidR="00D6371B" w:rsidRDefault="00D6371B" w:rsidP="00CA38AF">
            <w:pPr>
              <w:jc w:val="center"/>
              <w:rPr>
                <w:rFonts w:ascii="仿宋_GB2312" w:eastAsia="仿宋_GB2312"/>
                <w:sz w:val="32"/>
                <w:szCs w:val="32"/>
              </w:rPr>
            </w:pPr>
            <w:r>
              <w:rPr>
                <w:rFonts w:ascii="仿宋_GB2312" w:eastAsia="仿宋_GB2312" w:hint="eastAsia"/>
                <w:sz w:val="32"/>
                <w:szCs w:val="32"/>
              </w:rPr>
              <w:t>项目提报单位</w:t>
            </w:r>
          </w:p>
        </w:tc>
        <w:tc>
          <w:tcPr>
            <w:tcW w:w="7045" w:type="dxa"/>
            <w:gridSpan w:val="3"/>
            <w:vAlign w:val="center"/>
          </w:tcPr>
          <w:p w14:paraId="37B55E8F" w14:textId="0AD5A996" w:rsidR="00D6371B" w:rsidRPr="005C2DD9" w:rsidRDefault="00DD4150" w:rsidP="00DD4150">
            <w:pPr>
              <w:jc w:val="left"/>
              <w:rPr>
                <w:rFonts w:ascii="仿宋_GB2312" w:eastAsia="仿宋_GB2312"/>
                <w:sz w:val="24"/>
              </w:rPr>
            </w:pPr>
            <w:r>
              <w:rPr>
                <w:rFonts w:ascii="仿宋_GB2312" w:eastAsia="仿宋_GB2312" w:hint="eastAsia"/>
                <w:sz w:val="32"/>
              </w:rPr>
              <w:t>柳塔煤矿</w:t>
            </w:r>
          </w:p>
        </w:tc>
      </w:tr>
      <w:tr w:rsidR="00D6371B" w14:paraId="1801BFB9" w14:textId="77777777" w:rsidTr="00D6371B">
        <w:trPr>
          <w:trHeight w:val="2114"/>
          <w:jc w:val="center"/>
        </w:trPr>
        <w:tc>
          <w:tcPr>
            <w:tcW w:w="1174" w:type="dxa"/>
            <w:vMerge w:val="restart"/>
            <w:shd w:val="clear" w:color="auto" w:fill="auto"/>
            <w:vAlign w:val="center"/>
          </w:tcPr>
          <w:p w14:paraId="4FF352B7" w14:textId="77777777" w:rsidR="00D6371B" w:rsidRDefault="00D6371B" w:rsidP="00CA38AF">
            <w:pPr>
              <w:jc w:val="center"/>
              <w:rPr>
                <w:rFonts w:ascii="仿宋_GB2312" w:eastAsia="仿宋_GB2312"/>
                <w:sz w:val="32"/>
                <w:szCs w:val="32"/>
              </w:rPr>
            </w:pPr>
            <w:r>
              <w:rPr>
                <w:rFonts w:ascii="仿宋_GB2312" w:eastAsia="仿宋_GB2312" w:hint="eastAsia"/>
                <w:sz w:val="32"/>
                <w:szCs w:val="32"/>
              </w:rPr>
              <w:t>设备管理中心</w:t>
            </w:r>
          </w:p>
        </w:tc>
        <w:tc>
          <w:tcPr>
            <w:tcW w:w="1069" w:type="dxa"/>
            <w:shd w:val="clear" w:color="auto" w:fill="auto"/>
            <w:vAlign w:val="center"/>
          </w:tcPr>
          <w:p w14:paraId="44B907C7" w14:textId="77777777" w:rsidR="00D6371B" w:rsidRDefault="00D6371B" w:rsidP="00CA38AF">
            <w:pPr>
              <w:jc w:val="center"/>
              <w:rPr>
                <w:rFonts w:ascii="仿宋_GB2312" w:eastAsia="仿宋_GB2312"/>
                <w:sz w:val="32"/>
                <w:szCs w:val="32"/>
              </w:rPr>
            </w:pPr>
            <w:r>
              <w:rPr>
                <w:rFonts w:ascii="仿宋_GB2312" w:eastAsia="仿宋_GB2312" w:hint="eastAsia"/>
                <w:sz w:val="32"/>
                <w:szCs w:val="32"/>
              </w:rPr>
              <w:t>技术部</w:t>
            </w:r>
          </w:p>
        </w:tc>
        <w:tc>
          <w:tcPr>
            <w:tcW w:w="7045" w:type="dxa"/>
            <w:gridSpan w:val="3"/>
            <w:vAlign w:val="center"/>
          </w:tcPr>
          <w:p w14:paraId="096C3A35" w14:textId="77777777" w:rsidR="00D6371B" w:rsidRDefault="00D6371B" w:rsidP="00CA38AF">
            <w:pPr>
              <w:jc w:val="center"/>
              <w:rPr>
                <w:rFonts w:ascii="仿宋_GB2312" w:eastAsia="仿宋_GB2312"/>
                <w:sz w:val="32"/>
                <w:szCs w:val="32"/>
              </w:rPr>
            </w:pPr>
          </w:p>
        </w:tc>
      </w:tr>
      <w:tr w:rsidR="00D6371B" w14:paraId="4284AEA5" w14:textId="77777777" w:rsidTr="00D6371B">
        <w:trPr>
          <w:trHeight w:val="2244"/>
          <w:jc w:val="center"/>
        </w:trPr>
        <w:tc>
          <w:tcPr>
            <w:tcW w:w="1174" w:type="dxa"/>
            <w:vMerge/>
            <w:shd w:val="clear" w:color="auto" w:fill="auto"/>
            <w:vAlign w:val="center"/>
          </w:tcPr>
          <w:p w14:paraId="1624E617" w14:textId="77777777" w:rsidR="00D6371B" w:rsidRDefault="00D6371B" w:rsidP="00CA38AF"/>
        </w:tc>
        <w:tc>
          <w:tcPr>
            <w:tcW w:w="1069" w:type="dxa"/>
            <w:shd w:val="clear" w:color="auto" w:fill="auto"/>
            <w:vAlign w:val="center"/>
          </w:tcPr>
          <w:p w14:paraId="209BB794" w14:textId="77777777" w:rsidR="00D6371B" w:rsidRDefault="00D6371B" w:rsidP="00CA38AF">
            <w:pPr>
              <w:jc w:val="center"/>
              <w:rPr>
                <w:rFonts w:ascii="仿宋_GB2312" w:eastAsia="仿宋_GB2312"/>
                <w:sz w:val="32"/>
                <w:szCs w:val="32"/>
              </w:rPr>
            </w:pPr>
            <w:r>
              <w:rPr>
                <w:rFonts w:ascii="仿宋_GB2312" w:eastAsia="仿宋_GB2312" w:hint="eastAsia"/>
                <w:sz w:val="32"/>
                <w:szCs w:val="32"/>
              </w:rPr>
              <w:t>分管领导</w:t>
            </w:r>
          </w:p>
        </w:tc>
        <w:tc>
          <w:tcPr>
            <w:tcW w:w="7045" w:type="dxa"/>
            <w:gridSpan w:val="3"/>
            <w:vAlign w:val="center"/>
          </w:tcPr>
          <w:p w14:paraId="10DE7D96" w14:textId="77777777" w:rsidR="00D6371B" w:rsidRDefault="00D6371B" w:rsidP="00CA38AF">
            <w:pPr>
              <w:jc w:val="center"/>
              <w:rPr>
                <w:rFonts w:ascii="仿宋_GB2312" w:eastAsia="仿宋_GB2312"/>
                <w:sz w:val="32"/>
                <w:szCs w:val="32"/>
              </w:rPr>
            </w:pPr>
          </w:p>
        </w:tc>
      </w:tr>
    </w:tbl>
    <w:p w14:paraId="772CD0E5" w14:textId="77777777" w:rsidR="00D6371B" w:rsidRDefault="00D6371B" w:rsidP="00D6371B"/>
    <w:p w14:paraId="0D56E30C" w14:textId="77777777" w:rsidR="00D6371B" w:rsidRDefault="00D6371B" w:rsidP="00D6371B"/>
    <w:p w14:paraId="5950EE97" w14:textId="77777777" w:rsidR="00D6371B" w:rsidRPr="00D22D15" w:rsidRDefault="00D6371B" w:rsidP="00D6371B"/>
    <w:p w14:paraId="26AB3315" w14:textId="77777777" w:rsidR="00FA6B21" w:rsidRDefault="00FA6B21" w:rsidP="004F3F2B">
      <w:pPr>
        <w:tabs>
          <w:tab w:val="left" w:pos="2340"/>
        </w:tabs>
        <w:spacing w:line="480" w:lineRule="auto"/>
        <w:jc w:val="center"/>
        <w:rPr>
          <w:rFonts w:ascii="黑体" w:eastAsia="黑体" w:hAnsi="黑体"/>
          <w:b/>
          <w:bCs/>
          <w:sz w:val="32"/>
        </w:rPr>
      </w:pPr>
      <w:r w:rsidRPr="00AB6CDB">
        <w:rPr>
          <w:rFonts w:ascii="黑体" w:eastAsia="黑体" w:hAnsi="黑体" w:hint="eastAsia"/>
          <w:b/>
          <w:bCs/>
          <w:sz w:val="32"/>
        </w:rPr>
        <w:lastRenderedPageBreak/>
        <w:t>设备技术要求</w:t>
      </w:r>
    </w:p>
    <w:p w14:paraId="10D37A7C" w14:textId="77777777" w:rsidR="00FA6B21" w:rsidRDefault="00FA6B21" w:rsidP="004F3F2B">
      <w:pPr>
        <w:tabs>
          <w:tab w:val="left" w:pos="2340"/>
        </w:tabs>
        <w:spacing w:line="480" w:lineRule="auto"/>
        <w:jc w:val="center"/>
        <w:rPr>
          <w:rFonts w:ascii="黑体" w:eastAsia="黑体" w:hAnsi="黑体"/>
          <w:b/>
          <w:bCs/>
          <w:sz w:val="32"/>
        </w:rPr>
      </w:pPr>
    </w:p>
    <w:p w14:paraId="1C0E8FF6" w14:textId="77777777" w:rsidR="00FA6B21" w:rsidRPr="007E0C94" w:rsidRDefault="00FA6B21" w:rsidP="004F3F2B">
      <w:pPr>
        <w:tabs>
          <w:tab w:val="left" w:pos="2340"/>
        </w:tabs>
        <w:spacing w:line="480" w:lineRule="auto"/>
        <w:ind w:firstLineChars="350" w:firstLine="840"/>
        <w:jc w:val="left"/>
        <w:rPr>
          <w:rFonts w:ascii="宋体"/>
          <w:sz w:val="24"/>
        </w:rPr>
      </w:pPr>
      <w:r w:rsidRPr="007E0C94">
        <w:rPr>
          <w:rFonts w:ascii="宋体" w:hint="eastAsia"/>
          <w:sz w:val="24"/>
        </w:rPr>
        <w:t>第一节  供货范围、技术规格、参数与要求</w:t>
      </w:r>
    </w:p>
    <w:p w14:paraId="75B58A95" w14:textId="77777777"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第二节  备件</w:t>
      </w:r>
      <w:r>
        <w:rPr>
          <w:rFonts w:ascii="宋体" w:hint="eastAsia"/>
          <w:sz w:val="24"/>
        </w:rPr>
        <w:t>和</w:t>
      </w:r>
      <w:r w:rsidRPr="007E0C94">
        <w:rPr>
          <w:rFonts w:ascii="宋体" w:hint="eastAsia"/>
          <w:sz w:val="24"/>
        </w:rPr>
        <w:t>工具</w:t>
      </w:r>
    </w:p>
    <w:p w14:paraId="50927B80" w14:textId="77777777"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 xml:space="preserve">第三节  </w:t>
      </w:r>
      <w:r w:rsidRPr="00685AA2">
        <w:rPr>
          <w:rFonts w:ascii="宋体" w:hint="eastAsia"/>
          <w:sz w:val="24"/>
        </w:rPr>
        <w:t>设备出厂前检验</w:t>
      </w:r>
    </w:p>
    <w:p w14:paraId="1E98C3A1" w14:textId="77777777"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第四节  技术服务</w:t>
      </w:r>
    </w:p>
    <w:p w14:paraId="6595C111" w14:textId="77777777"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第五节  安装、检验、调试、试运行</w:t>
      </w:r>
      <w:r>
        <w:rPr>
          <w:rFonts w:ascii="宋体" w:hint="eastAsia"/>
          <w:sz w:val="24"/>
        </w:rPr>
        <w:t>及</w:t>
      </w:r>
      <w:r w:rsidRPr="007E0C94">
        <w:rPr>
          <w:rFonts w:ascii="宋体" w:hint="eastAsia"/>
          <w:sz w:val="24"/>
        </w:rPr>
        <w:t>验收</w:t>
      </w:r>
    </w:p>
    <w:p w14:paraId="3D1C9140" w14:textId="77777777" w:rsidR="00FA6B21" w:rsidRPr="007E0C94" w:rsidRDefault="00FA6B21" w:rsidP="00FA6B21">
      <w:pPr>
        <w:tabs>
          <w:tab w:val="left" w:pos="2340"/>
        </w:tabs>
        <w:spacing w:line="480" w:lineRule="auto"/>
        <w:ind w:leftChars="300" w:left="630" w:firstLineChars="100" w:firstLine="240"/>
        <w:jc w:val="left"/>
        <w:rPr>
          <w:rFonts w:ascii="宋体"/>
          <w:sz w:val="24"/>
        </w:rPr>
      </w:pPr>
      <w:r w:rsidRPr="007E0C94">
        <w:rPr>
          <w:rFonts w:ascii="宋体" w:hint="eastAsia"/>
          <w:sz w:val="24"/>
        </w:rPr>
        <w:t>第六节  质量保证</w:t>
      </w:r>
    </w:p>
    <w:p w14:paraId="0BFD298E" w14:textId="77777777" w:rsidR="004F3F2B" w:rsidRDefault="00FA6B21" w:rsidP="004F3F2B">
      <w:pPr>
        <w:tabs>
          <w:tab w:val="left" w:pos="2340"/>
        </w:tabs>
        <w:spacing w:line="480" w:lineRule="auto"/>
        <w:ind w:leftChars="300" w:left="630" w:firstLineChars="100" w:firstLine="240"/>
        <w:jc w:val="left"/>
      </w:pPr>
      <w:r w:rsidRPr="007E0C94">
        <w:rPr>
          <w:rFonts w:ascii="宋体" w:hint="eastAsia"/>
          <w:sz w:val="24"/>
        </w:rPr>
        <w:t>第七节  技术资料和图纸</w:t>
      </w:r>
      <w:bookmarkStart w:id="0" w:name="_Toc356204538"/>
      <w:bookmarkStart w:id="1" w:name="_Toc357082526"/>
    </w:p>
    <w:p w14:paraId="0A2FF63E" w14:textId="77777777" w:rsidR="004F3F2B" w:rsidRDefault="004F3F2B">
      <w:pPr>
        <w:widowControl/>
        <w:jc w:val="left"/>
      </w:pPr>
      <w:r>
        <w:br w:type="page"/>
      </w:r>
    </w:p>
    <w:p w14:paraId="6D067134" w14:textId="77777777" w:rsidR="00324AED" w:rsidRPr="004F3F2B" w:rsidRDefault="00FA6B21" w:rsidP="004F3F2B">
      <w:pPr>
        <w:tabs>
          <w:tab w:val="left" w:pos="2340"/>
        </w:tabs>
        <w:spacing w:line="480" w:lineRule="auto"/>
        <w:jc w:val="center"/>
        <w:rPr>
          <w:rFonts w:ascii="黑体" w:eastAsia="黑体" w:hAnsi="黑体"/>
          <w:b/>
          <w:bCs/>
          <w:sz w:val="32"/>
        </w:rPr>
      </w:pPr>
      <w:r w:rsidRPr="004F3F2B">
        <w:rPr>
          <w:rFonts w:ascii="黑体" w:eastAsia="黑体" w:hAnsi="黑体" w:hint="eastAsia"/>
          <w:b/>
          <w:bCs/>
          <w:sz w:val="32"/>
        </w:rPr>
        <w:lastRenderedPageBreak/>
        <w:t xml:space="preserve">第一节 </w:t>
      </w:r>
      <w:r w:rsidR="00324AED" w:rsidRPr="004F3F2B">
        <w:rPr>
          <w:rFonts w:ascii="黑体" w:eastAsia="黑体" w:hAnsi="黑体" w:hint="eastAsia"/>
          <w:b/>
          <w:bCs/>
          <w:sz w:val="32"/>
        </w:rPr>
        <w:t>供货范围、技术规格、参数与要求</w:t>
      </w:r>
      <w:bookmarkEnd w:id="0"/>
      <w:bookmarkEnd w:id="1"/>
    </w:p>
    <w:p w14:paraId="2B31B913" w14:textId="77777777" w:rsidR="00324AED" w:rsidRPr="004842B2" w:rsidRDefault="00324AED" w:rsidP="00786A40">
      <w:pPr>
        <w:adjustRightInd w:val="0"/>
        <w:snapToGrid w:val="0"/>
        <w:spacing w:beforeLines="100" w:before="312" w:afterLines="100" w:after="312" w:line="360" w:lineRule="auto"/>
        <w:ind w:leftChars="-5" w:left="2246" w:hangingChars="1070" w:hanging="2256"/>
        <w:rPr>
          <w:b/>
          <w:szCs w:val="21"/>
        </w:rPr>
      </w:pPr>
      <w:r w:rsidRPr="004842B2">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2"/>
        <w:gridCol w:w="2163"/>
        <w:gridCol w:w="1417"/>
        <w:gridCol w:w="709"/>
        <w:gridCol w:w="850"/>
        <w:gridCol w:w="1701"/>
        <w:gridCol w:w="1276"/>
        <w:gridCol w:w="933"/>
      </w:tblGrid>
      <w:tr w:rsidR="00324AED" w14:paraId="38F5001C" w14:textId="77777777" w:rsidTr="00044B6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14:paraId="2D95D802"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序</w:t>
            </w:r>
            <w:r w:rsidRPr="004F3F2B">
              <w:rPr>
                <w:rFonts w:ascii="宋体" w:hAnsi="宋体" w:hint="eastAsia"/>
                <w:b/>
              </w:rPr>
              <w:t>号</w:t>
            </w:r>
          </w:p>
        </w:tc>
        <w:tc>
          <w:tcPr>
            <w:tcW w:w="2163" w:type="dxa"/>
            <w:tcBorders>
              <w:top w:val="single" w:sz="4" w:space="0" w:color="auto"/>
              <w:left w:val="single" w:sz="4" w:space="0" w:color="auto"/>
              <w:bottom w:val="single" w:sz="4" w:space="0" w:color="auto"/>
              <w:right w:val="single" w:sz="4" w:space="0" w:color="auto"/>
            </w:tcBorders>
            <w:vAlign w:val="center"/>
          </w:tcPr>
          <w:p w14:paraId="688C90DA"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名称</w:t>
            </w:r>
          </w:p>
        </w:tc>
        <w:tc>
          <w:tcPr>
            <w:tcW w:w="1417" w:type="dxa"/>
            <w:tcBorders>
              <w:top w:val="single" w:sz="4" w:space="0" w:color="auto"/>
              <w:left w:val="single" w:sz="4" w:space="0" w:color="auto"/>
              <w:bottom w:val="single" w:sz="4" w:space="0" w:color="auto"/>
              <w:right w:val="single" w:sz="4" w:space="0" w:color="auto"/>
            </w:tcBorders>
            <w:vAlign w:val="center"/>
          </w:tcPr>
          <w:p w14:paraId="739DEA03" w14:textId="2A98C3E3" w:rsidR="00324AED" w:rsidRPr="004F3F2B" w:rsidRDefault="00167085"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参考</w:t>
            </w:r>
            <w:r w:rsidR="00324AED" w:rsidRPr="004F3F2B">
              <w:rPr>
                <w:rFonts w:ascii="宋体" w:hAnsi="宋体" w:hint="eastAsia"/>
                <w:b/>
              </w:rPr>
              <w:t>型号</w:t>
            </w:r>
          </w:p>
        </w:tc>
        <w:tc>
          <w:tcPr>
            <w:tcW w:w="709" w:type="dxa"/>
            <w:tcBorders>
              <w:top w:val="single" w:sz="4" w:space="0" w:color="auto"/>
              <w:left w:val="single" w:sz="4" w:space="0" w:color="auto"/>
              <w:bottom w:val="single" w:sz="4" w:space="0" w:color="auto"/>
              <w:right w:val="single" w:sz="4" w:space="0" w:color="auto"/>
            </w:tcBorders>
            <w:vAlign w:val="center"/>
          </w:tcPr>
          <w:p w14:paraId="0C2767BC"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14:paraId="5EC34779"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14:paraId="0499E54C" w14:textId="77777777" w:rsidR="00324AED" w:rsidRPr="004F3F2B" w:rsidRDefault="00324AED" w:rsidP="004F3F2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sidRPr="004F3F2B">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14:paraId="1EFE3D26"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sidRPr="004F3F2B">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14:paraId="1A7C988C"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sidRPr="004F3F2B">
              <w:rPr>
                <w:rFonts w:ascii="宋体" w:hAnsi="宋体"/>
                <w:b/>
              </w:rPr>
              <w:t>备注</w:t>
            </w:r>
          </w:p>
        </w:tc>
      </w:tr>
      <w:tr w:rsidR="00324AED" w14:paraId="6202A035" w14:textId="77777777" w:rsidTr="00044B6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14:paraId="2A12166D"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1</w:t>
            </w:r>
          </w:p>
        </w:tc>
        <w:tc>
          <w:tcPr>
            <w:tcW w:w="2163" w:type="dxa"/>
            <w:tcBorders>
              <w:top w:val="single" w:sz="4" w:space="0" w:color="auto"/>
              <w:left w:val="single" w:sz="4" w:space="0" w:color="auto"/>
              <w:bottom w:val="single" w:sz="4" w:space="0" w:color="auto"/>
              <w:right w:val="single" w:sz="4" w:space="0" w:color="auto"/>
            </w:tcBorders>
            <w:vAlign w:val="center"/>
          </w:tcPr>
          <w:p w14:paraId="12F32ECA" w14:textId="24B669D8" w:rsidR="00324AED" w:rsidRPr="004F3F2B" w:rsidRDefault="00044B6F"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44B6F">
              <w:rPr>
                <w:rFonts w:ascii="宋体" w:hAnsi="宋体" w:hint="eastAsia"/>
                <w:szCs w:val="21"/>
              </w:rPr>
              <w:t>矿用气动隔膜泵</w:t>
            </w:r>
          </w:p>
        </w:tc>
        <w:tc>
          <w:tcPr>
            <w:tcW w:w="1417" w:type="dxa"/>
            <w:tcBorders>
              <w:top w:val="single" w:sz="4" w:space="0" w:color="auto"/>
              <w:left w:val="single" w:sz="4" w:space="0" w:color="auto"/>
              <w:bottom w:val="single" w:sz="4" w:space="0" w:color="auto"/>
              <w:right w:val="single" w:sz="4" w:space="0" w:color="auto"/>
            </w:tcBorders>
            <w:vAlign w:val="center"/>
          </w:tcPr>
          <w:p w14:paraId="1656B109" w14:textId="194F1A0B" w:rsidR="00324AED" w:rsidRPr="004F3F2B" w:rsidRDefault="00044B6F" w:rsidP="0084628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44B6F">
              <w:rPr>
                <w:rFonts w:ascii="宋体" w:hAnsi="宋体"/>
                <w:szCs w:val="21"/>
              </w:rPr>
              <w:t>BQG-</w:t>
            </w:r>
            <w:r w:rsidR="00846284">
              <w:rPr>
                <w:rFonts w:ascii="宋体" w:hAnsi="宋体"/>
                <w:szCs w:val="21"/>
              </w:rPr>
              <w:t>52</w:t>
            </w:r>
            <w:r w:rsidRPr="00044B6F">
              <w:rPr>
                <w:rFonts w:ascii="宋体" w:hAnsi="宋体"/>
                <w:szCs w:val="21"/>
              </w:rPr>
              <w:t>0/0.</w:t>
            </w:r>
            <w:r w:rsidR="00846284">
              <w:rPr>
                <w:rFonts w:ascii="宋体" w:hAnsi="宋体"/>
                <w:szCs w:val="21"/>
              </w:rPr>
              <w:t>5</w:t>
            </w:r>
          </w:p>
        </w:tc>
        <w:tc>
          <w:tcPr>
            <w:tcW w:w="709" w:type="dxa"/>
            <w:tcBorders>
              <w:top w:val="single" w:sz="4" w:space="0" w:color="auto"/>
              <w:left w:val="single" w:sz="4" w:space="0" w:color="auto"/>
              <w:bottom w:val="single" w:sz="4" w:space="0" w:color="auto"/>
              <w:right w:val="single" w:sz="4" w:space="0" w:color="auto"/>
            </w:tcBorders>
            <w:vAlign w:val="center"/>
          </w:tcPr>
          <w:p w14:paraId="16D25BD9"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14:paraId="1F1A4271" w14:textId="701476FE" w:rsidR="00324AED" w:rsidRPr="004F3F2B" w:rsidRDefault="006A655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30</w:t>
            </w:r>
          </w:p>
        </w:tc>
        <w:tc>
          <w:tcPr>
            <w:tcW w:w="1701" w:type="dxa"/>
            <w:tcBorders>
              <w:top w:val="single" w:sz="4" w:space="0" w:color="auto"/>
              <w:left w:val="single" w:sz="4" w:space="0" w:color="auto"/>
              <w:bottom w:val="single" w:sz="4" w:space="0" w:color="auto"/>
              <w:right w:val="single" w:sz="4" w:space="0" w:color="auto"/>
            </w:tcBorders>
            <w:vAlign w:val="center"/>
          </w:tcPr>
          <w:p w14:paraId="4D739BC7" w14:textId="34936F88" w:rsidR="00324AED" w:rsidRPr="004F3F2B" w:rsidRDefault="004F3F2B" w:rsidP="00044B6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hint="eastAsia"/>
                <w:szCs w:val="21"/>
              </w:rPr>
              <w:t>自合同签订之日起</w:t>
            </w:r>
            <w:r w:rsidR="00044B6F">
              <w:rPr>
                <w:rFonts w:ascii="宋体" w:hAnsi="宋体"/>
                <w:szCs w:val="21"/>
              </w:rPr>
              <w:t>1</w:t>
            </w:r>
            <w:r w:rsidR="00044B6F">
              <w:rPr>
                <w:rFonts w:ascii="宋体" w:hAnsi="宋体" w:hint="eastAsia"/>
                <w:szCs w:val="21"/>
              </w:rPr>
              <w:t>个</w:t>
            </w:r>
            <w:r w:rsidR="00044B6F">
              <w:rPr>
                <w:rFonts w:ascii="宋体" w:hAnsi="宋体"/>
                <w:szCs w:val="21"/>
              </w:rPr>
              <w:t>月</w:t>
            </w:r>
            <w:r w:rsidRPr="004F3F2B">
              <w:rPr>
                <w:rFonts w:ascii="宋体" w:hAnsi="宋体" w:hint="eastAsia"/>
                <w:szCs w:val="21"/>
              </w:rPr>
              <w:t>内交货</w:t>
            </w:r>
          </w:p>
        </w:tc>
        <w:tc>
          <w:tcPr>
            <w:tcW w:w="1276" w:type="dxa"/>
            <w:tcBorders>
              <w:top w:val="single" w:sz="4" w:space="0" w:color="auto"/>
              <w:left w:val="single" w:sz="4" w:space="0" w:color="auto"/>
              <w:bottom w:val="single" w:sz="4" w:space="0" w:color="auto"/>
              <w:right w:val="single" w:sz="4" w:space="0" w:color="auto"/>
            </w:tcBorders>
            <w:vAlign w:val="center"/>
          </w:tcPr>
          <w:p w14:paraId="672BFA02" w14:textId="4B99F77D" w:rsidR="00DD4150" w:rsidRPr="004F3F2B" w:rsidRDefault="00DD4150" w:rsidP="00DD41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柳塔煤矿</w:t>
            </w:r>
          </w:p>
        </w:tc>
        <w:tc>
          <w:tcPr>
            <w:tcW w:w="933" w:type="dxa"/>
            <w:tcBorders>
              <w:top w:val="single" w:sz="4" w:space="0" w:color="auto"/>
              <w:left w:val="single" w:sz="4" w:space="0" w:color="auto"/>
              <w:bottom w:val="single" w:sz="4" w:space="0" w:color="auto"/>
              <w:right w:val="single" w:sz="4" w:space="0" w:color="auto"/>
            </w:tcBorders>
            <w:vAlign w:val="center"/>
          </w:tcPr>
          <w:p w14:paraId="1D22FAF7"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324AED" w14:paraId="279AC88C" w14:textId="77777777" w:rsidTr="00044B6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14:paraId="19C9003A"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2</w:t>
            </w:r>
          </w:p>
        </w:tc>
        <w:tc>
          <w:tcPr>
            <w:tcW w:w="2163" w:type="dxa"/>
            <w:tcBorders>
              <w:top w:val="single" w:sz="4" w:space="0" w:color="auto"/>
              <w:left w:val="single" w:sz="4" w:space="0" w:color="auto"/>
              <w:bottom w:val="single" w:sz="4" w:space="0" w:color="auto"/>
              <w:right w:val="single" w:sz="4" w:space="0" w:color="auto"/>
            </w:tcBorders>
            <w:vAlign w:val="center"/>
          </w:tcPr>
          <w:p w14:paraId="4F1A64EC" w14:textId="4601F28F" w:rsidR="00324AED" w:rsidRPr="004F3F2B" w:rsidRDefault="00044B6F"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44B6F">
              <w:rPr>
                <w:rFonts w:ascii="宋体" w:hAnsi="宋体" w:hint="eastAsia"/>
                <w:szCs w:val="21"/>
              </w:rPr>
              <w:t>矿用泵管接头、过滤器等附件</w:t>
            </w:r>
          </w:p>
        </w:tc>
        <w:tc>
          <w:tcPr>
            <w:tcW w:w="1417" w:type="dxa"/>
            <w:tcBorders>
              <w:top w:val="single" w:sz="4" w:space="0" w:color="auto"/>
              <w:left w:val="single" w:sz="4" w:space="0" w:color="auto"/>
              <w:bottom w:val="single" w:sz="4" w:space="0" w:color="auto"/>
              <w:right w:val="single" w:sz="4" w:space="0" w:color="auto"/>
            </w:tcBorders>
            <w:vAlign w:val="center"/>
          </w:tcPr>
          <w:p w14:paraId="429E7FE2"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59CEC3F"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14:paraId="0020235A" w14:textId="5C25D3CD" w:rsidR="00324AED" w:rsidRPr="004F3F2B" w:rsidRDefault="006A655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30</w:t>
            </w:r>
          </w:p>
        </w:tc>
        <w:tc>
          <w:tcPr>
            <w:tcW w:w="1701" w:type="dxa"/>
            <w:tcBorders>
              <w:top w:val="single" w:sz="4" w:space="0" w:color="auto"/>
              <w:left w:val="single" w:sz="4" w:space="0" w:color="auto"/>
              <w:bottom w:val="single" w:sz="4" w:space="0" w:color="auto"/>
              <w:right w:val="single" w:sz="4" w:space="0" w:color="auto"/>
            </w:tcBorders>
            <w:vAlign w:val="center"/>
          </w:tcPr>
          <w:p w14:paraId="6BF8EDD6" w14:textId="6CB85E42" w:rsidR="00324AED"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同上</w:t>
            </w:r>
          </w:p>
        </w:tc>
        <w:tc>
          <w:tcPr>
            <w:tcW w:w="1276" w:type="dxa"/>
            <w:tcBorders>
              <w:top w:val="single" w:sz="4" w:space="0" w:color="auto"/>
              <w:left w:val="single" w:sz="4" w:space="0" w:color="auto"/>
              <w:bottom w:val="single" w:sz="4" w:space="0" w:color="auto"/>
              <w:right w:val="single" w:sz="4" w:space="0" w:color="auto"/>
            </w:tcBorders>
            <w:vAlign w:val="center"/>
          </w:tcPr>
          <w:p w14:paraId="47C92926" w14:textId="78DE2EC8" w:rsidR="00324AED"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同上</w:t>
            </w:r>
          </w:p>
        </w:tc>
        <w:tc>
          <w:tcPr>
            <w:tcW w:w="933" w:type="dxa"/>
            <w:tcBorders>
              <w:top w:val="single" w:sz="4" w:space="0" w:color="auto"/>
              <w:left w:val="single" w:sz="4" w:space="0" w:color="auto"/>
              <w:bottom w:val="single" w:sz="4" w:space="0" w:color="auto"/>
              <w:right w:val="single" w:sz="4" w:space="0" w:color="auto"/>
            </w:tcBorders>
            <w:vAlign w:val="center"/>
          </w:tcPr>
          <w:p w14:paraId="0B3C6928" w14:textId="77777777" w:rsidR="00324AED" w:rsidRPr="004F3F2B" w:rsidRDefault="00324AE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D4150" w14:paraId="5C4358E6" w14:textId="77777777" w:rsidTr="00044B6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14:paraId="780C725B"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163" w:type="dxa"/>
            <w:tcBorders>
              <w:top w:val="single" w:sz="4" w:space="0" w:color="auto"/>
              <w:left w:val="single" w:sz="4" w:space="0" w:color="auto"/>
              <w:bottom w:val="single" w:sz="4" w:space="0" w:color="auto"/>
              <w:right w:val="single" w:sz="4" w:space="0" w:color="auto"/>
            </w:tcBorders>
            <w:vAlign w:val="center"/>
          </w:tcPr>
          <w:p w14:paraId="108C028D" w14:textId="77777777" w:rsidR="00DD4150" w:rsidRPr="004F3F2B" w:rsidRDefault="00DD4150" w:rsidP="009828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专用工具</w:t>
            </w:r>
          </w:p>
        </w:tc>
        <w:tc>
          <w:tcPr>
            <w:tcW w:w="1417" w:type="dxa"/>
            <w:tcBorders>
              <w:top w:val="single" w:sz="4" w:space="0" w:color="auto"/>
              <w:left w:val="single" w:sz="4" w:space="0" w:color="auto"/>
              <w:bottom w:val="single" w:sz="4" w:space="0" w:color="auto"/>
              <w:right w:val="single" w:sz="4" w:space="0" w:color="auto"/>
            </w:tcBorders>
            <w:vAlign w:val="center"/>
          </w:tcPr>
          <w:p w14:paraId="664A8781"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43D471D"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14:paraId="4DDE08EA" w14:textId="63EF15B0" w:rsidR="006A6551" w:rsidRPr="004F3F2B" w:rsidRDefault="006A6551" w:rsidP="006A655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30</w:t>
            </w:r>
          </w:p>
        </w:tc>
        <w:tc>
          <w:tcPr>
            <w:tcW w:w="1701" w:type="dxa"/>
            <w:tcBorders>
              <w:top w:val="single" w:sz="4" w:space="0" w:color="auto"/>
              <w:left w:val="single" w:sz="4" w:space="0" w:color="auto"/>
              <w:bottom w:val="single" w:sz="4" w:space="0" w:color="auto"/>
              <w:right w:val="single" w:sz="4" w:space="0" w:color="auto"/>
            </w:tcBorders>
            <w:vAlign w:val="center"/>
          </w:tcPr>
          <w:p w14:paraId="5A08C9A1" w14:textId="4AB4821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同上</w:t>
            </w:r>
          </w:p>
        </w:tc>
        <w:tc>
          <w:tcPr>
            <w:tcW w:w="1276" w:type="dxa"/>
            <w:tcBorders>
              <w:top w:val="single" w:sz="4" w:space="0" w:color="auto"/>
              <w:left w:val="single" w:sz="4" w:space="0" w:color="auto"/>
              <w:bottom w:val="single" w:sz="4" w:space="0" w:color="auto"/>
              <w:right w:val="single" w:sz="4" w:space="0" w:color="auto"/>
            </w:tcBorders>
            <w:vAlign w:val="center"/>
          </w:tcPr>
          <w:p w14:paraId="1E2C106A" w14:textId="09EF903D"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同上</w:t>
            </w:r>
          </w:p>
        </w:tc>
        <w:tc>
          <w:tcPr>
            <w:tcW w:w="933" w:type="dxa"/>
            <w:tcBorders>
              <w:top w:val="single" w:sz="4" w:space="0" w:color="auto"/>
              <w:left w:val="single" w:sz="4" w:space="0" w:color="auto"/>
              <w:bottom w:val="single" w:sz="4" w:space="0" w:color="auto"/>
              <w:right w:val="single" w:sz="4" w:space="0" w:color="auto"/>
            </w:tcBorders>
            <w:vAlign w:val="center"/>
          </w:tcPr>
          <w:p w14:paraId="1B7E6DB4"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DD4150" w14:paraId="1C32FA33" w14:textId="77777777" w:rsidTr="00044B6F">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14:paraId="1EB64679" w14:textId="25CA7B76"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163" w:type="dxa"/>
            <w:tcBorders>
              <w:top w:val="single" w:sz="4" w:space="0" w:color="auto"/>
              <w:left w:val="single" w:sz="4" w:space="0" w:color="auto"/>
              <w:bottom w:val="single" w:sz="4" w:space="0" w:color="auto"/>
              <w:right w:val="single" w:sz="4" w:space="0" w:color="auto"/>
            </w:tcBorders>
            <w:vAlign w:val="center"/>
          </w:tcPr>
          <w:p w14:paraId="51BA5E68" w14:textId="77777777" w:rsidR="00DD4150" w:rsidRPr="004F3F2B" w:rsidRDefault="00DD4150" w:rsidP="009828E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szCs w:val="21"/>
              </w:rPr>
              <w:t>技术资料</w:t>
            </w:r>
          </w:p>
        </w:tc>
        <w:tc>
          <w:tcPr>
            <w:tcW w:w="1417" w:type="dxa"/>
            <w:tcBorders>
              <w:top w:val="single" w:sz="4" w:space="0" w:color="auto"/>
              <w:left w:val="single" w:sz="4" w:space="0" w:color="auto"/>
              <w:bottom w:val="single" w:sz="4" w:space="0" w:color="auto"/>
              <w:right w:val="single" w:sz="4" w:space="0" w:color="auto"/>
            </w:tcBorders>
            <w:vAlign w:val="center"/>
          </w:tcPr>
          <w:p w14:paraId="75C49C70"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2B25AAB"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3F2B">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14:paraId="5F4D0DD6" w14:textId="2869D78F" w:rsidR="00DD4150" w:rsidRPr="004F3F2B" w:rsidRDefault="00DD4150" w:rsidP="00826E8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r w:rsidRPr="004F3F2B">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2A18C208" w14:textId="467D2C82"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同上</w:t>
            </w:r>
          </w:p>
        </w:tc>
        <w:tc>
          <w:tcPr>
            <w:tcW w:w="1276" w:type="dxa"/>
            <w:tcBorders>
              <w:top w:val="single" w:sz="4" w:space="0" w:color="auto"/>
              <w:left w:val="single" w:sz="4" w:space="0" w:color="auto"/>
              <w:bottom w:val="single" w:sz="4" w:space="0" w:color="auto"/>
              <w:right w:val="single" w:sz="4" w:space="0" w:color="auto"/>
            </w:tcBorders>
            <w:vAlign w:val="center"/>
          </w:tcPr>
          <w:p w14:paraId="12D866FB" w14:textId="4B21417B"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同上</w:t>
            </w:r>
          </w:p>
        </w:tc>
        <w:tc>
          <w:tcPr>
            <w:tcW w:w="933" w:type="dxa"/>
            <w:tcBorders>
              <w:top w:val="single" w:sz="4" w:space="0" w:color="auto"/>
              <w:left w:val="single" w:sz="4" w:space="0" w:color="auto"/>
              <w:bottom w:val="single" w:sz="4" w:space="0" w:color="auto"/>
              <w:right w:val="single" w:sz="4" w:space="0" w:color="auto"/>
            </w:tcBorders>
            <w:vAlign w:val="center"/>
          </w:tcPr>
          <w:p w14:paraId="12F355E5" w14:textId="77777777" w:rsidR="00DD4150" w:rsidRPr="004F3F2B" w:rsidRDefault="00DD4150"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14:paraId="6AB53F5B" w14:textId="77777777" w:rsidR="00324AED" w:rsidRPr="004842B2" w:rsidRDefault="00324AED" w:rsidP="00786A40">
      <w:pPr>
        <w:adjustRightInd w:val="0"/>
        <w:snapToGrid w:val="0"/>
        <w:spacing w:beforeLines="100" w:before="312" w:line="360" w:lineRule="auto"/>
        <w:jc w:val="center"/>
        <w:rPr>
          <w:b/>
          <w:szCs w:val="21"/>
        </w:rPr>
      </w:pPr>
      <w:r w:rsidRPr="004842B2">
        <w:rPr>
          <w:rFonts w:hint="eastAsia"/>
          <w:b/>
          <w:szCs w:val="21"/>
        </w:rPr>
        <w:t>分项报价表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099"/>
        <w:gridCol w:w="900"/>
        <w:gridCol w:w="1499"/>
        <w:gridCol w:w="1199"/>
        <w:gridCol w:w="1226"/>
      </w:tblGrid>
      <w:tr w:rsidR="00324AED" w:rsidRPr="00B94FEC" w14:paraId="4002C1C7" w14:textId="77777777" w:rsidTr="00F647C8">
        <w:trPr>
          <w:trHeight w:val="1015"/>
          <w:tblHeader/>
          <w:jc w:val="center"/>
        </w:trPr>
        <w:tc>
          <w:tcPr>
            <w:tcW w:w="900" w:type="dxa"/>
            <w:vAlign w:val="center"/>
          </w:tcPr>
          <w:p w14:paraId="464C752D" w14:textId="77777777" w:rsidR="00324AED" w:rsidRPr="00B94FEC" w:rsidRDefault="00324AED" w:rsidP="00F647C8">
            <w:pPr>
              <w:widowControl/>
              <w:jc w:val="center"/>
              <w:rPr>
                <w:rFonts w:ascii="宋体" w:cs="宋体"/>
                <w:b/>
                <w:kern w:val="0"/>
                <w:szCs w:val="21"/>
              </w:rPr>
            </w:pPr>
            <w:r w:rsidRPr="00B94FEC">
              <w:rPr>
                <w:rFonts w:ascii="宋体" w:hAnsi="宋体" w:cs="宋体" w:hint="eastAsia"/>
                <w:b/>
                <w:kern w:val="0"/>
                <w:szCs w:val="21"/>
              </w:rPr>
              <w:t>序号</w:t>
            </w:r>
          </w:p>
        </w:tc>
        <w:tc>
          <w:tcPr>
            <w:tcW w:w="2099" w:type="dxa"/>
            <w:vAlign w:val="center"/>
          </w:tcPr>
          <w:p w14:paraId="7E38277F" w14:textId="77777777" w:rsidR="00324AED" w:rsidRPr="00B94FEC" w:rsidRDefault="00324AED" w:rsidP="00F647C8">
            <w:pPr>
              <w:widowControl/>
              <w:jc w:val="center"/>
              <w:rPr>
                <w:rFonts w:ascii="宋体" w:cs="宋体"/>
                <w:b/>
                <w:kern w:val="0"/>
                <w:szCs w:val="21"/>
              </w:rPr>
            </w:pPr>
            <w:r w:rsidRPr="00B94FEC">
              <w:rPr>
                <w:rFonts w:ascii="宋体" w:hAnsi="宋体" w:cs="宋体" w:hint="eastAsia"/>
                <w:b/>
                <w:kern w:val="0"/>
                <w:szCs w:val="21"/>
              </w:rPr>
              <w:t>名称</w:t>
            </w:r>
          </w:p>
        </w:tc>
        <w:tc>
          <w:tcPr>
            <w:tcW w:w="900" w:type="dxa"/>
            <w:vAlign w:val="center"/>
          </w:tcPr>
          <w:p w14:paraId="4B501F68" w14:textId="77777777" w:rsidR="00324AED" w:rsidRPr="00B94FEC" w:rsidRDefault="00324AED" w:rsidP="00F647C8">
            <w:pPr>
              <w:widowControl/>
              <w:jc w:val="center"/>
              <w:rPr>
                <w:rFonts w:ascii="宋体" w:cs="宋体"/>
                <w:b/>
                <w:kern w:val="0"/>
                <w:szCs w:val="21"/>
              </w:rPr>
            </w:pPr>
            <w:r w:rsidRPr="00B94FEC">
              <w:rPr>
                <w:rFonts w:ascii="宋体" w:hAnsi="宋体" w:cs="宋体" w:hint="eastAsia"/>
                <w:b/>
                <w:kern w:val="0"/>
                <w:szCs w:val="21"/>
              </w:rPr>
              <w:t>单位</w:t>
            </w:r>
          </w:p>
        </w:tc>
        <w:tc>
          <w:tcPr>
            <w:tcW w:w="1499" w:type="dxa"/>
            <w:vAlign w:val="center"/>
          </w:tcPr>
          <w:p w14:paraId="5BD1C4C0" w14:textId="77777777" w:rsidR="00324AED" w:rsidRPr="00B94FEC" w:rsidRDefault="00324AED" w:rsidP="00F647C8">
            <w:pPr>
              <w:widowControl/>
              <w:jc w:val="center"/>
              <w:rPr>
                <w:rFonts w:ascii="宋体" w:cs="宋体"/>
                <w:b/>
                <w:kern w:val="0"/>
                <w:szCs w:val="21"/>
              </w:rPr>
            </w:pPr>
            <w:r w:rsidRPr="00B94FEC">
              <w:rPr>
                <w:rFonts w:ascii="宋体" w:hAnsi="宋体" w:cs="宋体" w:hint="eastAsia"/>
                <w:b/>
                <w:kern w:val="0"/>
                <w:szCs w:val="21"/>
              </w:rPr>
              <w:t>数量</w:t>
            </w:r>
          </w:p>
        </w:tc>
        <w:tc>
          <w:tcPr>
            <w:tcW w:w="1199" w:type="dxa"/>
            <w:vAlign w:val="center"/>
          </w:tcPr>
          <w:p w14:paraId="1975F024" w14:textId="77777777" w:rsidR="00324AED" w:rsidRPr="00B94FEC" w:rsidRDefault="00324AED" w:rsidP="00F647C8">
            <w:pPr>
              <w:widowControl/>
              <w:jc w:val="center"/>
              <w:rPr>
                <w:rFonts w:ascii="宋体" w:cs="宋体"/>
                <w:b/>
                <w:kern w:val="0"/>
                <w:szCs w:val="21"/>
              </w:rPr>
            </w:pPr>
            <w:r w:rsidRPr="00B94FEC">
              <w:rPr>
                <w:rFonts w:ascii="宋体" w:hAnsi="宋体" w:cs="宋体" w:hint="eastAsia"/>
                <w:b/>
                <w:kern w:val="0"/>
                <w:szCs w:val="21"/>
              </w:rPr>
              <w:t>单价（元）</w:t>
            </w:r>
          </w:p>
        </w:tc>
        <w:tc>
          <w:tcPr>
            <w:tcW w:w="1226" w:type="dxa"/>
            <w:vAlign w:val="center"/>
          </w:tcPr>
          <w:p w14:paraId="5C8A4841" w14:textId="77777777" w:rsidR="00324AED" w:rsidRPr="00B94FEC" w:rsidRDefault="00324AED" w:rsidP="00F647C8">
            <w:pPr>
              <w:widowControl/>
              <w:jc w:val="center"/>
              <w:rPr>
                <w:rFonts w:ascii="宋体" w:cs="宋体"/>
                <w:b/>
                <w:kern w:val="0"/>
                <w:szCs w:val="21"/>
              </w:rPr>
            </w:pPr>
            <w:r>
              <w:rPr>
                <w:rFonts w:ascii="宋体" w:hAnsi="宋体" w:cs="宋体" w:hint="eastAsia"/>
                <w:b/>
                <w:kern w:val="0"/>
                <w:szCs w:val="21"/>
              </w:rPr>
              <w:t>总</w:t>
            </w:r>
            <w:r w:rsidRPr="00B94FEC">
              <w:rPr>
                <w:rFonts w:ascii="宋体" w:hAnsi="宋体" w:cs="宋体" w:hint="eastAsia"/>
                <w:b/>
                <w:kern w:val="0"/>
                <w:szCs w:val="21"/>
              </w:rPr>
              <w:t>价（元）</w:t>
            </w:r>
          </w:p>
        </w:tc>
      </w:tr>
      <w:tr w:rsidR="00324AED" w:rsidRPr="00B94FEC" w14:paraId="58249E89" w14:textId="77777777" w:rsidTr="00F647C8">
        <w:trPr>
          <w:trHeight w:val="561"/>
          <w:jc w:val="center"/>
        </w:trPr>
        <w:tc>
          <w:tcPr>
            <w:tcW w:w="900" w:type="dxa"/>
          </w:tcPr>
          <w:p w14:paraId="44D0B2CE" w14:textId="5D638EAE" w:rsidR="00324AED" w:rsidRDefault="00616576" w:rsidP="004F3F2B">
            <w:pPr>
              <w:spacing w:line="400" w:lineRule="exact"/>
              <w:jc w:val="center"/>
              <w:rPr>
                <w:rFonts w:ascii="宋体"/>
                <w:szCs w:val="21"/>
              </w:rPr>
            </w:pPr>
            <w:r>
              <w:rPr>
                <w:rFonts w:ascii="宋体" w:hint="eastAsia"/>
                <w:szCs w:val="21"/>
              </w:rPr>
              <w:t>1</w:t>
            </w:r>
          </w:p>
        </w:tc>
        <w:tc>
          <w:tcPr>
            <w:tcW w:w="2099" w:type="dxa"/>
          </w:tcPr>
          <w:p w14:paraId="15685591" w14:textId="57E6C8A4" w:rsidR="00324AED" w:rsidRPr="005B7C05" w:rsidRDefault="00616576" w:rsidP="004F3F2B">
            <w:pPr>
              <w:spacing w:line="400" w:lineRule="exact"/>
              <w:jc w:val="left"/>
              <w:rPr>
                <w:rFonts w:ascii="宋体"/>
                <w:b/>
                <w:color w:val="FF0000"/>
                <w:szCs w:val="21"/>
              </w:rPr>
            </w:pPr>
            <w:r w:rsidRPr="00044B6F">
              <w:rPr>
                <w:rFonts w:ascii="宋体" w:hAnsi="宋体" w:hint="eastAsia"/>
                <w:szCs w:val="21"/>
              </w:rPr>
              <w:t>矿用气动隔膜泵</w:t>
            </w:r>
          </w:p>
        </w:tc>
        <w:tc>
          <w:tcPr>
            <w:tcW w:w="900" w:type="dxa"/>
          </w:tcPr>
          <w:p w14:paraId="5EA74F26" w14:textId="77777777" w:rsidR="00324AED" w:rsidRDefault="00324AED" w:rsidP="004F3F2B">
            <w:pPr>
              <w:spacing w:line="400" w:lineRule="exact"/>
              <w:jc w:val="center"/>
              <w:rPr>
                <w:rFonts w:ascii="宋体"/>
                <w:b/>
                <w:szCs w:val="21"/>
              </w:rPr>
            </w:pPr>
            <w:r>
              <w:rPr>
                <w:rFonts w:ascii="宋体" w:hint="eastAsia"/>
                <w:szCs w:val="21"/>
              </w:rPr>
              <w:t>台</w:t>
            </w:r>
          </w:p>
        </w:tc>
        <w:tc>
          <w:tcPr>
            <w:tcW w:w="1499" w:type="dxa"/>
            <w:vAlign w:val="center"/>
          </w:tcPr>
          <w:p w14:paraId="53945CD7" w14:textId="661FE723" w:rsidR="00324AED" w:rsidRPr="00B94FEC" w:rsidRDefault="006A6551" w:rsidP="00F647C8">
            <w:pPr>
              <w:widowControl/>
              <w:jc w:val="center"/>
              <w:rPr>
                <w:rFonts w:ascii="宋体" w:cs="宋体"/>
                <w:kern w:val="0"/>
                <w:szCs w:val="21"/>
              </w:rPr>
            </w:pPr>
            <w:r>
              <w:rPr>
                <w:rFonts w:ascii="宋体" w:cs="宋体" w:hint="eastAsia"/>
                <w:kern w:val="0"/>
                <w:szCs w:val="21"/>
              </w:rPr>
              <w:t>30</w:t>
            </w:r>
          </w:p>
        </w:tc>
        <w:tc>
          <w:tcPr>
            <w:tcW w:w="1199" w:type="dxa"/>
            <w:vAlign w:val="center"/>
          </w:tcPr>
          <w:p w14:paraId="7DBA7D7E" w14:textId="77777777" w:rsidR="00324AED" w:rsidRPr="00B94FEC" w:rsidRDefault="00324AED" w:rsidP="004F3F2B">
            <w:pPr>
              <w:widowControl/>
              <w:jc w:val="center"/>
              <w:rPr>
                <w:rFonts w:ascii="宋体" w:cs="宋体"/>
                <w:kern w:val="0"/>
                <w:szCs w:val="21"/>
              </w:rPr>
            </w:pPr>
          </w:p>
        </w:tc>
        <w:tc>
          <w:tcPr>
            <w:tcW w:w="1226" w:type="dxa"/>
            <w:vAlign w:val="center"/>
          </w:tcPr>
          <w:p w14:paraId="766D3F5C" w14:textId="77777777" w:rsidR="00324AED" w:rsidRPr="00B94FEC" w:rsidRDefault="00324AED" w:rsidP="004F3F2B">
            <w:pPr>
              <w:widowControl/>
              <w:jc w:val="center"/>
              <w:rPr>
                <w:rFonts w:ascii="宋体" w:cs="宋体"/>
                <w:kern w:val="0"/>
                <w:szCs w:val="21"/>
              </w:rPr>
            </w:pPr>
          </w:p>
        </w:tc>
      </w:tr>
      <w:tr w:rsidR="00324AED" w:rsidRPr="00B94FEC" w14:paraId="31C97925" w14:textId="77777777" w:rsidTr="00F647C8">
        <w:trPr>
          <w:trHeight w:hRule="exact" w:val="530"/>
          <w:jc w:val="center"/>
        </w:trPr>
        <w:tc>
          <w:tcPr>
            <w:tcW w:w="900" w:type="dxa"/>
          </w:tcPr>
          <w:p w14:paraId="0FE2E030" w14:textId="77777777" w:rsidR="00324AED" w:rsidRDefault="00324AED" w:rsidP="004F3F2B">
            <w:pPr>
              <w:spacing w:line="400" w:lineRule="exact"/>
              <w:jc w:val="center"/>
              <w:rPr>
                <w:rFonts w:ascii="宋体"/>
                <w:szCs w:val="21"/>
              </w:rPr>
            </w:pPr>
          </w:p>
        </w:tc>
        <w:tc>
          <w:tcPr>
            <w:tcW w:w="2099" w:type="dxa"/>
          </w:tcPr>
          <w:p w14:paraId="0DBF52EE" w14:textId="77777777" w:rsidR="00324AED" w:rsidRDefault="00324AED" w:rsidP="004F3F2B">
            <w:pPr>
              <w:spacing w:line="400" w:lineRule="exact"/>
              <w:jc w:val="left"/>
              <w:rPr>
                <w:rFonts w:ascii="宋体"/>
                <w:szCs w:val="21"/>
              </w:rPr>
            </w:pPr>
            <w:r>
              <w:rPr>
                <w:rFonts w:ascii="宋体" w:hint="eastAsia"/>
                <w:szCs w:val="21"/>
              </w:rPr>
              <w:t>每台包括：</w:t>
            </w:r>
          </w:p>
        </w:tc>
        <w:tc>
          <w:tcPr>
            <w:tcW w:w="900" w:type="dxa"/>
          </w:tcPr>
          <w:p w14:paraId="7FDD1E7E" w14:textId="77777777" w:rsidR="00324AED" w:rsidRDefault="00324AED" w:rsidP="004F3F2B">
            <w:pPr>
              <w:spacing w:line="400" w:lineRule="exact"/>
              <w:jc w:val="center"/>
              <w:rPr>
                <w:rFonts w:ascii="宋体"/>
                <w:szCs w:val="21"/>
              </w:rPr>
            </w:pPr>
          </w:p>
        </w:tc>
        <w:tc>
          <w:tcPr>
            <w:tcW w:w="1499" w:type="dxa"/>
            <w:vAlign w:val="center"/>
          </w:tcPr>
          <w:p w14:paraId="60E7C427" w14:textId="77777777" w:rsidR="00324AED" w:rsidRPr="00B94FEC" w:rsidRDefault="00324AED" w:rsidP="00F647C8">
            <w:pPr>
              <w:widowControl/>
              <w:jc w:val="center"/>
              <w:rPr>
                <w:rFonts w:ascii="宋体" w:cs="宋体"/>
                <w:kern w:val="0"/>
                <w:szCs w:val="21"/>
              </w:rPr>
            </w:pPr>
          </w:p>
        </w:tc>
        <w:tc>
          <w:tcPr>
            <w:tcW w:w="1199" w:type="dxa"/>
            <w:vAlign w:val="center"/>
          </w:tcPr>
          <w:p w14:paraId="365CFA17" w14:textId="77777777" w:rsidR="00324AED" w:rsidRPr="00B94FEC" w:rsidRDefault="00324AED" w:rsidP="004F3F2B">
            <w:pPr>
              <w:widowControl/>
              <w:jc w:val="center"/>
              <w:rPr>
                <w:rFonts w:ascii="宋体" w:cs="宋体"/>
                <w:kern w:val="0"/>
                <w:szCs w:val="21"/>
              </w:rPr>
            </w:pPr>
          </w:p>
        </w:tc>
        <w:tc>
          <w:tcPr>
            <w:tcW w:w="1226" w:type="dxa"/>
            <w:vAlign w:val="center"/>
          </w:tcPr>
          <w:p w14:paraId="27F309BE" w14:textId="77777777" w:rsidR="00324AED" w:rsidRPr="00B94FEC" w:rsidRDefault="00324AED" w:rsidP="004F3F2B">
            <w:pPr>
              <w:widowControl/>
              <w:jc w:val="center"/>
              <w:rPr>
                <w:rFonts w:ascii="宋体" w:cs="宋体"/>
                <w:kern w:val="0"/>
                <w:szCs w:val="21"/>
              </w:rPr>
            </w:pPr>
          </w:p>
        </w:tc>
      </w:tr>
      <w:tr w:rsidR="00616576" w:rsidRPr="00B94FEC" w14:paraId="41BBE310" w14:textId="77777777" w:rsidTr="00F24D8F">
        <w:trPr>
          <w:trHeight w:hRule="exact" w:val="530"/>
          <w:jc w:val="center"/>
        </w:trPr>
        <w:tc>
          <w:tcPr>
            <w:tcW w:w="900" w:type="dxa"/>
            <w:vAlign w:val="center"/>
          </w:tcPr>
          <w:p w14:paraId="19393FFC" w14:textId="61EE0EE0" w:rsidR="00616576" w:rsidRPr="00616576" w:rsidRDefault="00616576" w:rsidP="00616576">
            <w:pPr>
              <w:spacing w:line="400" w:lineRule="exact"/>
              <w:jc w:val="center"/>
              <w:rPr>
                <w:rFonts w:ascii="宋体" w:hAnsi="宋体"/>
                <w:szCs w:val="21"/>
              </w:rPr>
            </w:pPr>
            <w:r w:rsidRPr="00616576">
              <w:rPr>
                <w:rFonts w:ascii="宋体" w:hAnsi="宋体" w:hint="eastAsia"/>
                <w:szCs w:val="21"/>
              </w:rPr>
              <w:t>1.1</w:t>
            </w:r>
          </w:p>
        </w:tc>
        <w:tc>
          <w:tcPr>
            <w:tcW w:w="2099" w:type="dxa"/>
            <w:vAlign w:val="center"/>
          </w:tcPr>
          <w:p w14:paraId="44585B39" w14:textId="04BD8ABC" w:rsidR="00616576" w:rsidRPr="00616576" w:rsidRDefault="00616576" w:rsidP="00616576">
            <w:pPr>
              <w:spacing w:line="400" w:lineRule="exact"/>
              <w:jc w:val="left"/>
              <w:rPr>
                <w:rFonts w:ascii="宋体" w:hAnsi="宋体"/>
                <w:szCs w:val="21"/>
              </w:rPr>
            </w:pPr>
            <w:r w:rsidRPr="00616576">
              <w:rPr>
                <w:rFonts w:ascii="宋体" w:hAnsi="宋体" w:hint="eastAsia"/>
                <w:szCs w:val="21"/>
              </w:rPr>
              <w:t>壳体</w:t>
            </w:r>
          </w:p>
        </w:tc>
        <w:tc>
          <w:tcPr>
            <w:tcW w:w="900" w:type="dxa"/>
            <w:vAlign w:val="center"/>
          </w:tcPr>
          <w:p w14:paraId="0CB067C9" w14:textId="767FFC3A"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668A47D5" w14:textId="26FC242C" w:rsidR="00616576" w:rsidRPr="00616576" w:rsidRDefault="00616576" w:rsidP="00616576">
            <w:pPr>
              <w:widowControl/>
              <w:jc w:val="center"/>
              <w:rPr>
                <w:rFonts w:ascii="宋体" w:hAnsi="宋体"/>
                <w:szCs w:val="21"/>
              </w:rPr>
            </w:pPr>
            <w:r w:rsidRPr="00616576">
              <w:rPr>
                <w:rFonts w:ascii="宋体" w:hAnsi="宋体" w:hint="eastAsia"/>
                <w:szCs w:val="21"/>
              </w:rPr>
              <w:t>2</w:t>
            </w:r>
          </w:p>
        </w:tc>
        <w:tc>
          <w:tcPr>
            <w:tcW w:w="1199" w:type="dxa"/>
            <w:vAlign w:val="center"/>
          </w:tcPr>
          <w:p w14:paraId="61F2B0F6" w14:textId="77777777" w:rsidR="00616576" w:rsidRPr="00B94FEC" w:rsidRDefault="00616576" w:rsidP="00616576">
            <w:pPr>
              <w:widowControl/>
              <w:jc w:val="center"/>
              <w:rPr>
                <w:rFonts w:ascii="宋体" w:cs="宋体"/>
                <w:kern w:val="0"/>
                <w:szCs w:val="21"/>
              </w:rPr>
            </w:pPr>
          </w:p>
        </w:tc>
        <w:tc>
          <w:tcPr>
            <w:tcW w:w="1226" w:type="dxa"/>
            <w:vAlign w:val="center"/>
          </w:tcPr>
          <w:p w14:paraId="367BAD80" w14:textId="77777777" w:rsidR="00616576" w:rsidRPr="00B94FEC" w:rsidRDefault="00616576" w:rsidP="00616576">
            <w:pPr>
              <w:widowControl/>
              <w:jc w:val="center"/>
              <w:rPr>
                <w:rFonts w:ascii="宋体" w:cs="宋体"/>
                <w:kern w:val="0"/>
                <w:szCs w:val="21"/>
              </w:rPr>
            </w:pPr>
          </w:p>
        </w:tc>
      </w:tr>
      <w:tr w:rsidR="00616576" w:rsidRPr="00B94FEC" w14:paraId="3B86A263" w14:textId="77777777" w:rsidTr="00F24D8F">
        <w:trPr>
          <w:trHeight w:hRule="exact" w:val="530"/>
          <w:jc w:val="center"/>
        </w:trPr>
        <w:tc>
          <w:tcPr>
            <w:tcW w:w="900" w:type="dxa"/>
            <w:vAlign w:val="center"/>
          </w:tcPr>
          <w:p w14:paraId="4113EDA9" w14:textId="3204836D" w:rsidR="00616576" w:rsidRPr="00616576" w:rsidRDefault="00616576" w:rsidP="00616576">
            <w:pPr>
              <w:spacing w:line="400" w:lineRule="exact"/>
              <w:jc w:val="center"/>
              <w:rPr>
                <w:rFonts w:ascii="宋体" w:hAnsi="宋体"/>
                <w:szCs w:val="21"/>
              </w:rPr>
            </w:pPr>
            <w:r w:rsidRPr="00616576">
              <w:rPr>
                <w:rFonts w:ascii="宋体" w:hAnsi="宋体" w:hint="eastAsia"/>
                <w:szCs w:val="21"/>
              </w:rPr>
              <w:t>1.2</w:t>
            </w:r>
          </w:p>
        </w:tc>
        <w:tc>
          <w:tcPr>
            <w:tcW w:w="2099" w:type="dxa"/>
            <w:vAlign w:val="center"/>
          </w:tcPr>
          <w:p w14:paraId="3491365A" w14:textId="7232C576" w:rsidR="00616576" w:rsidRPr="00616576" w:rsidRDefault="00616576" w:rsidP="00616576">
            <w:pPr>
              <w:spacing w:line="400" w:lineRule="exact"/>
              <w:jc w:val="left"/>
              <w:rPr>
                <w:rFonts w:ascii="宋体" w:hAnsi="宋体"/>
                <w:szCs w:val="21"/>
              </w:rPr>
            </w:pPr>
            <w:r w:rsidRPr="00616576">
              <w:rPr>
                <w:rFonts w:ascii="宋体" w:hAnsi="宋体" w:hint="eastAsia"/>
                <w:szCs w:val="21"/>
              </w:rPr>
              <w:t>马达体</w:t>
            </w:r>
          </w:p>
        </w:tc>
        <w:tc>
          <w:tcPr>
            <w:tcW w:w="900" w:type="dxa"/>
            <w:vAlign w:val="center"/>
          </w:tcPr>
          <w:p w14:paraId="41DED8E3" w14:textId="20CE2A0B"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1D334D2A" w14:textId="202FAA4F"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54240FC9" w14:textId="77777777" w:rsidR="00616576" w:rsidRPr="00B94FEC" w:rsidRDefault="00616576" w:rsidP="00616576">
            <w:pPr>
              <w:widowControl/>
              <w:jc w:val="center"/>
              <w:rPr>
                <w:rFonts w:ascii="宋体" w:cs="宋体"/>
                <w:kern w:val="0"/>
                <w:szCs w:val="21"/>
              </w:rPr>
            </w:pPr>
          </w:p>
        </w:tc>
        <w:tc>
          <w:tcPr>
            <w:tcW w:w="1226" w:type="dxa"/>
            <w:vAlign w:val="center"/>
          </w:tcPr>
          <w:p w14:paraId="067E6F75" w14:textId="77777777" w:rsidR="00616576" w:rsidRPr="00B94FEC" w:rsidRDefault="00616576" w:rsidP="00616576">
            <w:pPr>
              <w:widowControl/>
              <w:jc w:val="center"/>
              <w:rPr>
                <w:rFonts w:ascii="宋体" w:cs="宋体"/>
                <w:kern w:val="0"/>
                <w:szCs w:val="21"/>
              </w:rPr>
            </w:pPr>
          </w:p>
        </w:tc>
      </w:tr>
      <w:tr w:rsidR="00616576" w:rsidRPr="00B94FEC" w14:paraId="4B9CF118" w14:textId="77777777" w:rsidTr="00F24D8F">
        <w:trPr>
          <w:trHeight w:hRule="exact" w:val="530"/>
          <w:jc w:val="center"/>
        </w:trPr>
        <w:tc>
          <w:tcPr>
            <w:tcW w:w="900" w:type="dxa"/>
            <w:vAlign w:val="center"/>
          </w:tcPr>
          <w:p w14:paraId="526A6044" w14:textId="5FA56905" w:rsidR="00616576" w:rsidRPr="00616576" w:rsidRDefault="00616576" w:rsidP="00616576">
            <w:pPr>
              <w:spacing w:line="400" w:lineRule="exact"/>
              <w:jc w:val="center"/>
              <w:rPr>
                <w:rFonts w:ascii="宋体" w:hAnsi="宋体"/>
                <w:szCs w:val="21"/>
              </w:rPr>
            </w:pPr>
            <w:r w:rsidRPr="00616576">
              <w:rPr>
                <w:rFonts w:ascii="宋体" w:hAnsi="宋体" w:hint="eastAsia"/>
                <w:szCs w:val="21"/>
              </w:rPr>
              <w:t>1.3</w:t>
            </w:r>
          </w:p>
        </w:tc>
        <w:tc>
          <w:tcPr>
            <w:tcW w:w="2099" w:type="dxa"/>
            <w:vAlign w:val="center"/>
          </w:tcPr>
          <w:p w14:paraId="55FBF63B" w14:textId="67BADA3A" w:rsidR="00616576" w:rsidRPr="00616576" w:rsidRDefault="00616576" w:rsidP="00616576">
            <w:pPr>
              <w:spacing w:line="400" w:lineRule="exact"/>
              <w:jc w:val="left"/>
              <w:rPr>
                <w:rFonts w:ascii="宋体" w:hAnsi="宋体"/>
                <w:szCs w:val="21"/>
              </w:rPr>
            </w:pPr>
            <w:r w:rsidRPr="00616576">
              <w:rPr>
                <w:rFonts w:ascii="宋体" w:hAnsi="宋体" w:hint="eastAsia"/>
                <w:szCs w:val="21"/>
              </w:rPr>
              <w:t>隔膜</w:t>
            </w:r>
          </w:p>
        </w:tc>
        <w:tc>
          <w:tcPr>
            <w:tcW w:w="900" w:type="dxa"/>
            <w:vAlign w:val="center"/>
          </w:tcPr>
          <w:p w14:paraId="3E2213FE" w14:textId="0652D51D" w:rsidR="00616576" w:rsidRPr="00616576" w:rsidRDefault="00616576" w:rsidP="00616576">
            <w:pPr>
              <w:spacing w:line="400" w:lineRule="exact"/>
              <w:jc w:val="center"/>
              <w:rPr>
                <w:rFonts w:ascii="宋体" w:hAnsi="宋体"/>
                <w:szCs w:val="21"/>
              </w:rPr>
            </w:pPr>
            <w:r w:rsidRPr="00616576">
              <w:rPr>
                <w:rFonts w:ascii="宋体" w:hAnsi="宋体" w:hint="eastAsia"/>
                <w:szCs w:val="21"/>
              </w:rPr>
              <w:t>张</w:t>
            </w:r>
          </w:p>
        </w:tc>
        <w:tc>
          <w:tcPr>
            <w:tcW w:w="1499" w:type="dxa"/>
            <w:vAlign w:val="center"/>
          </w:tcPr>
          <w:p w14:paraId="3C65D9F4" w14:textId="32C67E8C" w:rsidR="00616576" w:rsidRPr="00616576" w:rsidRDefault="00616576" w:rsidP="00616576">
            <w:pPr>
              <w:widowControl/>
              <w:jc w:val="center"/>
              <w:rPr>
                <w:rFonts w:ascii="宋体" w:hAnsi="宋体"/>
                <w:szCs w:val="21"/>
              </w:rPr>
            </w:pPr>
            <w:r w:rsidRPr="00616576">
              <w:rPr>
                <w:rFonts w:ascii="宋体" w:hAnsi="宋体" w:hint="eastAsia"/>
                <w:szCs w:val="21"/>
              </w:rPr>
              <w:t>2</w:t>
            </w:r>
          </w:p>
        </w:tc>
        <w:tc>
          <w:tcPr>
            <w:tcW w:w="1199" w:type="dxa"/>
            <w:vAlign w:val="center"/>
          </w:tcPr>
          <w:p w14:paraId="2A6747F3" w14:textId="77777777" w:rsidR="00616576" w:rsidRPr="00B94FEC" w:rsidRDefault="00616576" w:rsidP="00616576">
            <w:pPr>
              <w:widowControl/>
              <w:jc w:val="center"/>
              <w:rPr>
                <w:rFonts w:ascii="宋体" w:cs="宋体"/>
                <w:kern w:val="0"/>
                <w:szCs w:val="21"/>
              </w:rPr>
            </w:pPr>
          </w:p>
        </w:tc>
        <w:tc>
          <w:tcPr>
            <w:tcW w:w="1226" w:type="dxa"/>
            <w:vAlign w:val="center"/>
          </w:tcPr>
          <w:p w14:paraId="573FF4BE" w14:textId="77777777" w:rsidR="00616576" w:rsidRPr="00B94FEC" w:rsidRDefault="00616576" w:rsidP="00616576">
            <w:pPr>
              <w:widowControl/>
              <w:jc w:val="center"/>
              <w:rPr>
                <w:rFonts w:ascii="宋体" w:cs="宋体"/>
                <w:kern w:val="0"/>
                <w:szCs w:val="21"/>
              </w:rPr>
            </w:pPr>
          </w:p>
        </w:tc>
      </w:tr>
      <w:tr w:rsidR="00616576" w:rsidRPr="00B94FEC" w14:paraId="3AD68C8D" w14:textId="77777777" w:rsidTr="00F24D8F">
        <w:trPr>
          <w:trHeight w:hRule="exact" w:val="530"/>
          <w:jc w:val="center"/>
        </w:trPr>
        <w:tc>
          <w:tcPr>
            <w:tcW w:w="900" w:type="dxa"/>
            <w:vAlign w:val="center"/>
          </w:tcPr>
          <w:p w14:paraId="15769811" w14:textId="03F17F81" w:rsidR="00616576" w:rsidRPr="00616576" w:rsidRDefault="00616576" w:rsidP="00616576">
            <w:pPr>
              <w:spacing w:line="400" w:lineRule="exact"/>
              <w:jc w:val="center"/>
              <w:rPr>
                <w:rFonts w:ascii="宋体" w:hAnsi="宋体"/>
                <w:szCs w:val="21"/>
              </w:rPr>
            </w:pPr>
            <w:r w:rsidRPr="00616576">
              <w:rPr>
                <w:rFonts w:ascii="宋体" w:hAnsi="宋体" w:hint="eastAsia"/>
                <w:szCs w:val="21"/>
              </w:rPr>
              <w:t>1.4</w:t>
            </w:r>
          </w:p>
        </w:tc>
        <w:tc>
          <w:tcPr>
            <w:tcW w:w="2099" w:type="dxa"/>
            <w:vAlign w:val="center"/>
          </w:tcPr>
          <w:p w14:paraId="01B47BDA" w14:textId="62B525A5" w:rsidR="00616576" w:rsidRPr="00616576" w:rsidRDefault="00616576" w:rsidP="00616576">
            <w:pPr>
              <w:spacing w:line="400" w:lineRule="exact"/>
              <w:jc w:val="left"/>
              <w:rPr>
                <w:rFonts w:ascii="宋体" w:hAnsi="宋体"/>
                <w:szCs w:val="21"/>
              </w:rPr>
            </w:pPr>
            <w:r w:rsidRPr="00616576">
              <w:rPr>
                <w:rFonts w:ascii="宋体" w:hAnsi="宋体" w:hint="eastAsia"/>
                <w:szCs w:val="21"/>
              </w:rPr>
              <w:t>连杆</w:t>
            </w:r>
          </w:p>
        </w:tc>
        <w:tc>
          <w:tcPr>
            <w:tcW w:w="900" w:type="dxa"/>
            <w:vAlign w:val="center"/>
          </w:tcPr>
          <w:p w14:paraId="04000C1A" w14:textId="5A72041B"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10DCF3E1" w14:textId="63145F7D"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0784AC37" w14:textId="77777777" w:rsidR="00616576" w:rsidRPr="00B94FEC" w:rsidRDefault="00616576" w:rsidP="00616576">
            <w:pPr>
              <w:widowControl/>
              <w:jc w:val="center"/>
              <w:rPr>
                <w:rFonts w:ascii="宋体" w:cs="宋体"/>
                <w:kern w:val="0"/>
                <w:szCs w:val="21"/>
              </w:rPr>
            </w:pPr>
          </w:p>
        </w:tc>
        <w:tc>
          <w:tcPr>
            <w:tcW w:w="1226" w:type="dxa"/>
            <w:vAlign w:val="center"/>
          </w:tcPr>
          <w:p w14:paraId="07CF6807" w14:textId="77777777" w:rsidR="00616576" w:rsidRPr="00B94FEC" w:rsidRDefault="00616576" w:rsidP="00616576">
            <w:pPr>
              <w:widowControl/>
              <w:jc w:val="center"/>
              <w:rPr>
                <w:rFonts w:ascii="宋体" w:cs="宋体"/>
                <w:kern w:val="0"/>
                <w:szCs w:val="21"/>
              </w:rPr>
            </w:pPr>
          </w:p>
        </w:tc>
      </w:tr>
      <w:tr w:rsidR="00616576" w:rsidRPr="00B94FEC" w14:paraId="3C43EC22" w14:textId="77777777" w:rsidTr="00F24D8F">
        <w:trPr>
          <w:trHeight w:hRule="exact" w:val="530"/>
          <w:jc w:val="center"/>
        </w:trPr>
        <w:tc>
          <w:tcPr>
            <w:tcW w:w="900" w:type="dxa"/>
            <w:vAlign w:val="center"/>
          </w:tcPr>
          <w:p w14:paraId="7FC9B05D" w14:textId="1FA03CE4" w:rsidR="00616576" w:rsidRPr="00616576" w:rsidRDefault="00616576" w:rsidP="00616576">
            <w:pPr>
              <w:spacing w:line="400" w:lineRule="exact"/>
              <w:jc w:val="center"/>
              <w:rPr>
                <w:rFonts w:ascii="宋体" w:hAnsi="宋体"/>
                <w:szCs w:val="21"/>
              </w:rPr>
            </w:pPr>
            <w:r w:rsidRPr="00616576">
              <w:rPr>
                <w:rFonts w:ascii="宋体" w:hAnsi="宋体" w:hint="eastAsia"/>
                <w:szCs w:val="21"/>
              </w:rPr>
              <w:t>1.5</w:t>
            </w:r>
          </w:p>
        </w:tc>
        <w:tc>
          <w:tcPr>
            <w:tcW w:w="2099" w:type="dxa"/>
            <w:vAlign w:val="center"/>
          </w:tcPr>
          <w:p w14:paraId="777FEE5F" w14:textId="614CC1AE" w:rsidR="00616576" w:rsidRPr="00616576" w:rsidRDefault="00616576" w:rsidP="00616576">
            <w:pPr>
              <w:spacing w:line="400" w:lineRule="exact"/>
              <w:jc w:val="left"/>
              <w:rPr>
                <w:rFonts w:ascii="宋体" w:hAnsi="宋体"/>
                <w:szCs w:val="21"/>
              </w:rPr>
            </w:pPr>
            <w:r w:rsidRPr="00616576">
              <w:rPr>
                <w:rFonts w:ascii="宋体" w:hAnsi="宋体" w:hint="eastAsia"/>
                <w:szCs w:val="21"/>
              </w:rPr>
              <w:t>滑阀</w:t>
            </w:r>
          </w:p>
        </w:tc>
        <w:tc>
          <w:tcPr>
            <w:tcW w:w="900" w:type="dxa"/>
            <w:vAlign w:val="center"/>
          </w:tcPr>
          <w:p w14:paraId="01E8A5D5" w14:textId="58AF1BA8"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552E7E78" w14:textId="50C4E801"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73B6B43C" w14:textId="77777777" w:rsidR="00616576" w:rsidRPr="00B94FEC" w:rsidRDefault="00616576" w:rsidP="00616576">
            <w:pPr>
              <w:widowControl/>
              <w:jc w:val="center"/>
              <w:rPr>
                <w:rFonts w:ascii="宋体" w:cs="宋体"/>
                <w:kern w:val="0"/>
                <w:szCs w:val="21"/>
              </w:rPr>
            </w:pPr>
          </w:p>
        </w:tc>
        <w:tc>
          <w:tcPr>
            <w:tcW w:w="1226" w:type="dxa"/>
            <w:vAlign w:val="center"/>
          </w:tcPr>
          <w:p w14:paraId="432D4F31" w14:textId="77777777" w:rsidR="00616576" w:rsidRPr="00B94FEC" w:rsidRDefault="00616576" w:rsidP="00616576">
            <w:pPr>
              <w:widowControl/>
              <w:jc w:val="center"/>
              <w:rPr>
                <w:rFonts w:ascii="宋体" w:cs="宋体"/>
                <w:kern w:val="0"/>
                <w:szCs w:val="21"/>
              </w:rPr>
            </w:pPr>
          </w:p>
        </w:tc>
      </w:tr>
      <w:tr w:rsidR="00616576" w:rsidRPr="00B94FEC" w14:paraId="329D7D58" w14:textId="77777777" w:rsidTr="00F24D8F">
        <w:trPr>
          <w:trHeight w:hRule="exact" w:val="530"/>
          <w:jc w:val="center"/>
        </w:trPr>
        <w:tc>
          <w:tcPr>
            <w:tcW w:w="900" w:type="dxa"/>
            <w:vAlign w:val="center"/>
          </w:tcPr>
          <w:p w14:paraId="224EEC65" w14:textId="2D053E63" w:rsidR="00616576" w:rsidRPr="00616576" w:rsidRDefault="00616576" w:rsidP="00616576">
            <w:pPr>
              <w:spacing w:line="400" w:lineRule="exact"/>
              <w:jc w:val="center"/>
              <w:rPr>
                <w:rFonts w:ascii="宋体" w:hAnsi="宋体"/>
                <w:szCs w:val="21"/>
              </w:rPr>
            </w:pPr>
            <w:r w:rsidRPr="00616576">
              <w:rPr>
                <w:rFonts w:ascii="宋体" w:hAnsi="宋体" w:hint="eastAsia"/>
                <w:szCs w:val="21"/>
              </w:rPr>
              <w:t>1.6</w:t>
            </w:r>
          </w:p>
        </w:tc>
        <w:tc>
          <w:tcPr>
            <w:tcW w:w="2099" w:type="dxa"/>
            <w:vAlign w:val="center"/>
          </w:tcPr>
          <w:p w14:paraId="48CF9CF5" w14:textId="3D373581" w:rsidR="00616576" w:rsidRPr="00616576" w:rsidRDefault="00616576" w:rsidP="00616576">
            <w:pPr>
              <w:spacing w:line="400" w:lineRule="exact"/>
              <w:jc w:val="left"/>
              <w:rPr>
                <w:rFonts w:ascii="宋体" w:hAnsi="宋体"/>
                <w:szCs w:val="21"/>
              </w:rPr>
            </w:pPr>
            <w:r w:rsidRPr="00616576">
              <w:rPr>
                <w:rFonts w:ascii="宋体" w:hAnsi="宋体" w:hint="eastAsia"/>
                <w:szCs w:val="21"/>
              </w:rPr>
              <w:t>活塞</w:t>
            </w:r>
          </w:p>
        </w:tc>
        <w:tc>
          <w:tcPr>
            <w:tcW w:w="900" w:type="dxa"/>
            <w:vAlign w:val="center"/>
          </w:tcPr>
          <w:p w14:paraId="5FC53AAB" w14:textId="0A0C7207" w:rsidR="00616576" w:rsidRPr="00616576" w:rsidRDefault="00616576" w:rsidP="00616576">
            <w:pPr>
              <w:spacing w:line="400" w:lineRule="exact"/>
              <w:jc w:val="center"/>
              <w:rPr>
                <w:rFonts w:ascii="宋体" w:hAnsi="宋体"/>
                <w:szCs w:val="21"/>
              </w:rPr>
            </w:pPr>
            <w:r w:rsidRPr="00616576">
              <w:rPr>
                <w:rFonts w:ascii="宋体" w:hAnsi="宋体" w:hint="eastAsia"/>
                <w:szCs w:val="21"/>
              </w:rPr>
              <w:t>根</w:t>
            </w:r>
          </w:p>
        </w:tc>
        <w:tc>
          <w:tcPr>
            <w:tcW w:w="1499" w:type="dxa"/>
            <w:vAlign w:val="center"/>
          </w:tcPr>
          <w:p w14:paraId="2C689FE4" w14:textId="1A7F3A0E"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44CACBA3" w14:textId="77777777" w:rsidR="00616576" w:rsidRPr="00B94FEC" w:rsidRDefault="00616576" w:rsidP="00616576">
            <w:pPr>
              <w:widowControl/>
              <w:jc w:val="center"/>
              <w:rPr>
                <w:rFonts w:ascii="宋体" w:cs="宋体"/>
                <w:kern w:val="0"/>
                <w:szCs w:val="21"/>
              </w:rPr>
            </w:pPr>
          </w:p>
        </w:tc>
        <w:tc>
          <w:tcPr>
            <w:tcW w:w="1226" w:type="dxa"/>
            <w:vAlign w:val="center"/>
          </w:tcPr>
          <w:p w14:paraId="32F315F1" w14:textId="77777777" w:rsidR="00616576" w:rsidRPr="00B94FEC" w:rsidRDefault="00616576" w:rsidP="00616576">
            <w:pPr>
              <w:widowControl/>
              <w:jc w:val="center"/>
              <w:rPr>
                <w:rFonts w:ascii="宋体" w:cs="宋体"/>
                <w:kern w:val="0"/>
                <w:szCs w:val="21"/>
              </w:rPr>
            </w:pPr>
          </w:p>
        </w:tc>
      </w:tr>
      <w:tr w:rsidR="00616576" w:rsidRPr="00B94FEC" w14:paraId="27FD34C4" w14:textId="77777777" w:rsidTr="00F24D8F">
        <w:trPr>
          <w:trHeight w:hRule="exact" w:val="530"/>
          <w:jc w:val="center"/>
        </w:trPr>
        <w:tc>
          <w:tcPr>
            <w:tcW w:w="900" w:type="dxa"/>
            <w:vAlign w:val="center"/>
          </w:tcPr>
          <w:p w14:paraId="42CBD2F6" w14:textId="1DE2F7D1" w:rsidR="00616576" w:rsidRPr="00616576" w:rsidRDefault="00616576" w:rsidP="00616576">
            <w:pPr>
              <w:spacing w:line="400" w:lineRule="exact"/>
              <w:jc w:val="center"/>
              <w:rPr>
                <w:rFonts w:ascii="宋体" w:hAnsi="宋体"/>
                <w:szCs w:val="21"/>
              </w:rPr>
            </w:pPr>
            <w:r w:rsidRPr="00616576">
              <w:rPr>
                <w:rFonts w:ascii="宋体" w:hAnsi="宋体" w:hint="eastAsia"/>
                <w:szCs w:val="21"/>
              </w:rPr>
              <w:t>1.7</w:t>
            </w:r>
          </w:p>
        </w:tc>
        <w:tc>
          <w:tcPr>
            <w:tcW w:w="2099" w:type="dxa"/>
            <w:vAlign w:val="center"/>
          </w:tcPr>
          <w:p w14:paraId="2068FC90" w14:textId="2749C067" w:rsidR="00616576" w:rsidRPr="00616576" w:rsidRDefault="00616576" w:rsidP="00616576">
            <w:pPr>
              <w:spacing w:line="400" w:lineRule="exact"/>
              <w:jc w:val="left"/>
              <w:rPr>
                <w:rFonts w:ascii="宋体" w:hAnsi="宋体"/>
                <w:szCs w:val="21"/>
              </w:rPr>
            </w:pPr>
            <w:r w:rsidRPr="00616576">
              <w:rPr>
                <w:rFonts w:ascii="宋体" w:hAnsi="宋体" w:hint="eastAsia"/>
                <w:szCs w:val="21"/>
              </w:rPr>
              <w:t>换向杆</w:t>
            </w:r>
          </w:p>
        </w:tc>
        <w:tc>
          <w:tcPr>
            <w:tcW w:w="900" w:type="dxa"/>
            <w:vAlign w:val="center"/>
          </w:tcPr>
          <w:p w14:paraId="76ADE7F1" w14:textId="53670117"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08A7FB45" w14:textId="31A1A8BF"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2F5F3D24" w14:textId="77777777" w:rsidR="00616576" w:rsidRPr="00B94FEC" w:rsidRDefault="00616576" w:rsidP="00616576">
            <w:pPr>
              <w:widowControl/>
              <w:jc w:val="center"/>
              <w:rPr>
                <w:rFonts w:ascii="宋体" w:cs="宋体"/>
                <w:kern w:val="0"/>
                <w:szCs w:val="21"/>
              </w:rPr>
            </w:pPr>
          </w:p>
        </w:tc>
        <w:tc>
          <w:tcPr>
            <w:tcW w:w="1226" w:type="dxa"/>
            <w:vAlign w:val="center"/>
          </w:tcPr>
          <w:p w14:paraId="73B954F5" w14:textId="77777777" w:rsidR="00616576" w:rsidRPr="00B94FEC" w:rsidRDefault="00616576" w:rsidP="00616576">
            <w:pPr>
              <w:widowControl/>
              <w:jc w:val="center"/>
              <w:rPr>
                <w:rFonts w:ascii="宋体" w:cs="宋体"/>
                <w:kern w:val="0"/>
                <w:szCs w:val="21"/>
              </w:rPr>
            </w:pPr>
          </w:p>
        </w:tc>
      </w:tr>
      <w:tr w:rsidR="00616576" w:rsidRPr="00B94FEC" w14:paraId="47BDFA5B" w14:textId="77777777" w:rsidTr="00F24D8F">
        <w:trPr>
          <w:trHeight w:hRule="exact" w:val="530"/>
          <w:jc w:val="center"/>
        </w:trPr>
        <w:tc>
          <w:tcPr>
            <w:tcW w:w="900" w:type="dxa"/>
            <w:vAlign w:val="center"/>
          </w:tcPr>
          <w:p w14:paraId="202589EF" w14:textId="21D3759D" w:rsidR="00616576" w:rsidRPr="00616576" w:rsidRDefault="00616576" w:rsidP="00616576">
            <w:pPr>
              <w:spacing w:line="400" w:lineRule="exact"/>
              <w:jc w:val="center"/>
              <w:rPr>
                <w:rFonts w:ascii="宋体" w:hAnsi="宋体"/>
                <w:szCs w:val="21"/>
              </w:rPr>
            </w:pPr>
            <w:r w:rsidRPr="00616576">
              <w:rPr>
                <w:rFonts w:ascii="宋体" w:hAnsi="宋体" w:hint="eastAsia"/>
                <w:szCs w:val="21"/>
              </w:rPr>
              <w:t>1.8</w:t>
            </w:r>
          </w:p>
        </w:tc>
        <w:tc>
          <w:tcPr>
            <w:tcW w:w="2099" w:type="dxa"/>
            <w:vAlign w:val="center"/>
          </w:tcPr>
          <w:p w14:paraId="5B294A0C" w14:textId="4853D3CA" w:rsidR="00616576" w:rsidRPr="00616576" w:rsidRDefault="00616576" w:rsidP="00616576">
            <w:pPr>
              <w:spacing w:line="400" w:lineRule="exact"/>
              <w:jc w:val="left"/>
              <w:rPr>
                <w:rFonts w:ascii="宋体" w:hAnsi="宋体"/>
                <w:szCs w:val="21"/>
              </w:rPr>
            </w:pPr>
            <w:r w:rsidRPr="00616576">
              <w:rPr>
                <w:rFonts w:ascii="宋体" w:hAnsi="宋体" w:hint="eastAsia"/>
                <w:szCs w:val="21"/>
              </w:rPr>
              <w:t>球、球座</w:t>
            </w:r>
          </w:p>
        </w:tc>
        <w:tc>
          <w:tcPr>
            <w:tcW w:w="900" w:type="dxa"/>
            <w:vAlign w:val="center"/>
          </w:tcPr>
          <w:p w14:paraId="5A0A9F5A" w14:textId="52F0B85C"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6490163C" w14:textId="77DD824D" w:rsidR="00616576" w:rsidRPr="00616576" w:rsidRDefault="00616576" w:rsidP="00616576">
            <w:pPr>
              <w:widowControl/>
              <w:jc w:val="center"/>
              <w:rPr>
                <w:rFonts w:ascii="宋体" w:hAnsi="宋体"/>
                <w:szCs w:val="21"/>
              </w:rPr>
            </w:pPr>
            <w:r w:rsidRPr="00616576">
              <w:rPr>
                <w:rFonts w:ascii="宋体" w:hAnsi="宋体" w:hint="eastAsia"/>
                <w:szCs w:val="21"/>
              </w:rPr>
              <w:t>2</w:t>
            </w:r>
          </w:p>
        </w:tc>
        <w:tc>
          <w:tcPr>
            <w:tcW w:w="1199" w:type="dxa"/>
            <w:vAlign w:val="center"/>
          </w:tcPr>
          <w:p w14:paraId="06B1F423" w14:textId="77777777" w:rsidR="00616576" w:rsidRPr="00B94FEC" w:rsidRDefault="00616576" w:rsidP="00616576">
            <w:pPr>
              <w:widowControl/>
              <w:jc w:val="center"/>
              <w:rPr>
                <w:rFonts w:ascii="宋体" w:cs="宋体"/>
                <w:kern w:val="0"/>
                <w:szCs w:val="21"/>
              </w:rPr>
            </w:pPr>
          </w:p>
        </w:tc>
        <w:tc>
          <w:tcPr>
            <w:tcW w:w="1226" w:type="dxa"/>
            <w:vAlign w:val="center"/>
          </w:tcPr>
          <w:p w14:paraId="73EF8B40" w14:textId="77777777" w:rsidR="00616576" w:rsidRPr="00B94FEC" w:rsidRDefault="00616576" w:rsidP="00616576">
            <w:pPr>
              <w:widowControl/>
              <w:jc w:val="center"/>
              <w:rPr>
                <w:rFonts w:ascii="宋体" w:cs="宋体"/>
                <w:kern w:val="0"/>
                <w:szCs w:val="21"/>
              </w:rPr>
            </w:pPr>
          </w:p>
        </w:tc>
      </w:tr>
      <w:tr w:rsidR="00616576" w:rsidRPr="00B94FEC" w14:paraId="0212191B" w14:textId="77777777" w:rsidTr="00F24D8F">
        <w:trPr>
          <w:trHeight w:hRule="exact" w:val="530"/>
          <w:jc w:val="center"/>
        </w:trPr>
        <w:tc>
          <w:tcPr>
            <w:tcW w:w="900" w:type="dxa"/>
            <w:vAlign w:val="center"/>
          </w:tcPr>
          <w:p w14:paraId="256B56FE" w14:textId="07DCBEDC" w:rsidR="00616576" w:rsidRPr="00616576" w:rsidRDefault="00616576" w:rsidP="00616576">
            <w:pPr>
              <w:spacing w:line="400" w:lineRule="exact"/>
              <w:jc w:val="center"/>
              <w:rPr>
                <w:rFonts w:ascii="宋体" w:hAnsi="宋体"/>
                <w:szCs w:val="21"/>
              </w:rPr>
            </w:pPr>
            <w:r w:rsidRPr="00616576">
              <w:rPr>
                <w:rFonts w:ascii="宋体" w:hAnsi="宋体" w:hint="eastAsia"/>
                <w:szCs w:val="21"/>
              </w:rPr>
              <w:t>1.9</w:t>
            </w:r>
          </w:p>
        </w:tc>
        <w:tc>
          <w:tcPr>
            <w:tcW w:w="2099" w:type="dxa"/>
            <w:vAlign w:val="center"/>
          </w:tcPr>
          <w:p w14:paraId="21F50F17" w14:textId="3A92AD34" w:rsidR="00616576" w:rsidRPr="00616576" w:rsidRDefault="00616576" w:rsidP="00616576">
            <w:pPr>
              <w:spacing w:line="400" w:lineRule="exact"/>
              <w:jc w:val="left"/>
              <w:rPr>
                <w:rFonts w:ascii="宋体" w:hAnsi="宋体"/>
                <w:szCs w:val="21"/>
              </w:rPr>
            </w:pPr>
            <w:r w:rsidRPr="00616576">
              <w:rPr>
                <w:rFonts w:ascii="宋体" w:hAnsi="宋体" w:hint="eastAsia"/>
                <w:szCs w:val="21"/>
              </w:rPr>
              <w:t>消音器</w:t>
            </w:r>
          </w:p>
        </w:tc>
        <w:tc>
          <w:tcPr>
            <w:tcW w:w="900" w:type="dxa"/>
            <w:vAlign w:val="center"/>
          </w:tcPr>
          <w:p w14:paraId="51509D67" w14:textId="280B6EF8" w:rsidR="00616576" w:rsidRPr="00616576" w:rsidRDefault="00616576" w:rsidP="00616576">
            <w:pPr>
              <w:spacing w:line="400" w:lineRule="exact"/>
              <w:jc w:val="center"/>
              <w:rPr>
                <w:rFonts w:ascii="宋体" w:hAnsi="宋体"/>
                <w:szCs w:val="21"/>
              </w:rPr>
            </w:pPr>
            <w:r w:rsidRPr="00616576">
              <w:rPr>
                <w:rFonts w:ascii="宋体" w:hAnsi="宋体" w:hint="eastAsia"/>
                <w:szCs w:val="21"/>
              </w:rPr>
              <w:t>根</w:t>
            </w:r>
          </w:p>
        </w:tc>
        <w:tc>
          <w:tcPr>
            <w:tcW w:w="1499" w:type="dxa"/>
            <w:vAlign w:val="center"/>
          </w:tcPr>
          <w:p w14:paraId="1CB34D2A" w14:textId="59ACFA15"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25A40872" w14:textId="77777777" w:rsidR="00616576" w:rsidRPr="00B94FEC" w:rsidRDefault="00616576" w:rsidP="00616576">
            <w:pPr>
              <w:widowControl/>
              <w:jc w:val="center"/>
              <w:rPr>
                <w:rFonts w:ascii="宋体" w:cs="宋体"/>
                <w:kern w:val="0"/>
                <w:szCs w:val="21"/>
              </w:rPr>
            </w:pPr>
          </w:p>
        </w:tc>
        <w:tc>
          <w:tcPr>
            <w:tcW w:w="1226" w:type="dxa"/>
            <w:vAlign w:val="center"/>
          </w:tcPr>
          <w:p w14:paraId="20E4BC22" w14:textId="77777777" w:rsidR="00616576" w:rsidRPr="00B94FEC" w:rsidRDefault="00616576" w:rsidP="00616576">
            <w:pPr>
              <w:widowControl/>
              <w:jc w:val="center"/>
              <w:rPr>
                <w:rFonts w:ascii="宋体" w:cs="宋体"/>
                <w:kern w:val="0"/>
                <w:szCs w:val="21"/>
              </w:rPr>
            </w:pPr>
          </w:p>
        </w:tc>
      </w:tr>
      <w:tr w:rsidR="00616576" w:rsidRPr="00B94FEC" w14:paraId="3B65ECE3" w14:textId="77777777" w:rsidTr="00F24D8F">
        <w:trPr>
          <w:trHeight w:hRule="exact" w:val="530"/>
          <w:jc w:val="center"/>
        </w:trPr>
        <w:tc>
          <w:tcPr>
            <w:tcW w:w="900" w:type="dxa"/>
            <w:vAlign w:val="center"/>
          </w:tcPr>
          <w:p w14:paraId="63D5EF5E" w14:textId="5C02D73C" w:rsidR="00616576" w:rsidRPr="00616576" w:rsidRDefault="00616576" w:rsidP="00616576">
            <w:pPr>
              <w:spacing w:line="400" w:lineRule="exact"/>
              <w:jc w:val="center"/>
              <w:rPr>
                <w:rFonts w:ascii="宋体" w:hAnsi="宋体"/>
                <w:szCs w:val="21"/>
              </w:rPr>
            </w:pPr>
            <w:r w:rsidRPr="00616576">
              <w:rPr>
                <w:rFonts w:ascii="宋体" w:hAnsi="宋体" w:hint="eastAsia"/>
                <w:szCs w:val="21"/>
              </w:rPr>
              <w:t>1.10</w:t>
            </w:r>
          </w:p>
        </w:tc>
        <w:tc>
          <w:tcPr>
            <w:tcW w:w="2099" w:type="dxa"/>
            <w:vAlign w:val="center"/>
          </w:tcPr>
          <w:p w14:paraId="214CDD97" w14:textId="7408104E" w:rsidR="00616576" w:rsidRPr="00616576" w:rsidRDefault="00616576" w:rsidP="00616576">
            <w:pPr>
              <w:spacing w:line="400" w:lineRule="exact"/>
              <w:jc w:val="left"/>
              <w:rPr>
                <w:rFonts w:ascii="宋体" w:hAnsi="宋体"/>
                <w:szCs w:val="21"/>
              </w:rPr>
            </w:pPr>
            <w:r w:rsidRPr="00616576">
              <w:rPr>
                <w:rFonts w:ascii="宋体" w:hAnsi="宋体" w:hint="eastAsia"/>
                <w:szCs w:val="21"/>
              </w:rPr>
              <w:t>垫圈</w:t>
            </w:r>
          </w:p>
        </w:tc>
        <w:tc>
          <w:tcPr>
            <w:tcW w:w="900" w:type="dxa"/>
            <w:vAlign w:val="center"/>
          </w:tcPr>
          <w:p w14:paraId="1CDDA7AC" w14:textId="746675AC"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7E7645B3" w14:textId="19BD32B6"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1A5CEA87" w14:textId="77777777" w:rsidR="00616576" w:rsidRPr="00B94FEC" w:rsidRDefault="00616576" w:rsidP="00616576">
            <w:pPr>
              <w:widowControl/>
              <w:jc w:val="center"/>
              <w:rPr>
                <w:rFonts w:ascii="宋体" w:cs="宋体"/>
                <w:kern w:val="0"/>
                <w:szCs w:val="21"/>
              </w:rPr>
            </w:pPr>
          </w:p>
        </w:tc>
        <w:tc>
          <w:tcPr>
            <w:tcW w:w="1226" w:type="dxa"/>
            <w:vAlign w:val="center"/>
          </w:tcPr>
          <w:p w14:paraId="799DF250" w14:textId="77777777" w:rsidR="00616576" w:rsidRPr="00B94FEC" w:rsidRDefault="00616576" w:rsidP="00616576">
            <w:pPr>
              <w:widowControl/>
              <w:jc w:val="center"/>
              <w:rPr>
                <w:rFonts w:ascii="宋体" w:cs="宋体"/>
                <w:kern w:val="0"/>
                <w:szCs w:val="21"/>
              </w:rPr>
            </w:pPr>
          </w:p>
        </w:tc>
      </w:tr>
      <w:tr w:rsidR="00616576" w:rsidRPr="00B94FEC" w14:paraId="492BCFFB" w14:textId="77777777" w:rsidTr="00F24D8F">
        <w:trPr>
          <w:trHeight w:hRule="exact" w:val="530"/>
          <w:jc w:val="center"/>
        </w:trPr>
        <w:tc>
          <w:tcPr>
            <w:tcW w:w="900" w:type="dxa"/>
            <w:vAlign w:val="center"/>
          </w:tcPr>
          <w:p w14:paraId="2F63800E" w14:textId="0A4F20E6" w:rsidR="00616576" w:rsidRPr="00616576" w:rsidRDefault="00616576" w:rsidP="00616576">
            <w:pPr>
              <w:spacing w:line="400" w:lineRule="exact"/>
              <w:jc w:val="center"/>
              <w:rPr>
                <w:rFonts w:ascii="宋体" w:hAnsi="宋体"/>
                <w:szCs w:val="21"/>
              </w:rPr>
            </w:pPr>
            <w:r w:rsidRPr="00616576">
              <w:rPr>
                <w:rFonts w:ascii="宋体" w:hAnsi="宋体" w:hint="eastAsia"/>
                <w:szCs w:val="21"/>
              </w:rPr>
              <w:t>1.11</w:t>
            </w:r>
          </w:p>
        </w:tc>
        <w:tc>
          <w:tcPr>
            <w:tcW w:w="2099" w:type="dxa"/>
            <w:vAlign w:val="center"/>
          </w:tcPr>
          <w:p w14:paraId="17345B40" w14:textId="18ADD48D" w:rsidR="00616576" w:rsidRPr="00616576" w:rsidRDefault="00616576" w:rsidP="00616576">
            <w:pPr>
              <w:spacing w:line="400" w:lineRule="exact"/>
              <w:jc w:val="left"/>
              <w:rPr>
                <w:rFonts w:ascii="宋体" w:hAnsi="宋体"/>
                <w:szCs w:val="21"/>
              </w:rPr>
            </w:pPr>
            <w:r w:rsidRPr="00616576">
              <w:rPr>
                <w:rFonts w:ascii="宋体" w:hAnsi="宋体" w:hint="eastAsia"/>
                <w:szCs w:val="21"/>
              </w:rPr>
              <w:t>密封圈</w:t>
            </w:r>
          </w:p>
        </w:tc>
        <w:tc>
          <w:tcPr>
            <w:tcW w:w="900" w:type="dxa"/>
            <w:vAlign w:val="center"/>
          </w:tcPr>
          <w:p w14:paraId="4E9D68A3" w14:textId="5FBFD327"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07C40C83" w14:textId="5D146645"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0720A229" w14:textId="77777777" w:rsidR="00616576" w:rsidRPr="00B94FEC" w:rsidRDefault="00616576" w:rsidP="00616576">
            <w:pPr>
              <w:widowControl/>
              <w:jc w:val="center"/>
              <w:rPr>
                <w:rFonts w:ascii="宋体" w:cs="宋体"/>
                <w:kern w:val="0"/>
                <w:szCs w:val="21"/>
              </w:rPr>
            </w:pPr>
          </w:p>
        </w:tc>
        <w:tc>
          <w:tcPr>
            <w:tcW w:w="1226" w:type="dxa"/>
            <w:vAlign w:val="center"/>
          </w:tcPr>
          <w:p w14:paraId="09F9A496" w14:textId="77777777" w:rsidR="00616576" w:rsidRPr="00B94FEC" w:rsidRDefault="00616576" w:rsidP="00616576">
            <w:pPr>
              <w:widowControl/>
              <w:jc w:val="center"/>
              <w:rPr>
                <w:rFonts w:ascii="宋体" w:cs="宋体"/>
                <w:kern w:val="0"/>
                <w:szCs w:val="21"/>
              </w:rPr>
            </w:pPr>
          </w:p>
        </w:tc>
      </w:tr>
      <w:tr w:rsidR="00616576" w:rsidRPr="00B94FEC" w14:paraId="1A65B4F5" w14:textId="77777777" w:rsidTr="00F24D8F">
        <w:trPr>
          <w:trHeight w:hRule="exact" w:val="530"/>
          <w:jc w:val="center"/>
        </w:trPr>
        <w:tc>
          <w:tcPr>
            <w:tcW w:w="900" w:type="dxa"/>
            <w:vAlign w:val="center"/>
          </w:tcPr>
          <w:p w14:paraId="7C6ABB4E" w14:textId="72A43C81" w:rsidR="00616576" w:rsidRPr="00616576" w:rsidRDefault="00616576" w:rsidP="00616576">
            <w:pPr>
              <w:spacing w:line="400" w:lineRule="exact"/>
              <w:jc w:val="center"/>
              <w:rPr>
                <w:rFonts w:ascii="宋体" w:hAnsi="宋体"/>
                <w:szCs w:val="21"/>
              </w:rPr>
            </w:pPr>
            <w:r w:rsidRPr="00616576">
              <w:rPr>
                <w:rFonts w:ascii="宋体" w:hAnsi="宋体" w:hint="eastAsia"/>
                <w:szCs w:val="21"/>
              </w:rPr>
              <w:t>1.12</w:t>
            </w:r>
          </w:p>
        </w:tc>
        <w:tc>
          <w:tcPr>
            <w:tcW w:w="2099" w:type="dxa"/>
            <w:vAlign w:val="center"/>
          </w:tcPr>
          <w:p w14:paraId="25A08ADC" w14:textId="21B22018" w:rsidR="00616576" w:rsidRPr="00616576" w:rsidRDefault="00616576" w:rsidP="00616576">
            <w:pPr>
              <w:spacing w:line="400" w:lineRule="exact"/>
              <w:jc w:val="left"/>
              <w:rPr>
                <w:rFonts w:ascii="宋体" w:hAnsi="宋体"/>
                <w:szCs w:val="21"/>
              </w:rPr>
            </w:pPr>
            <w:r w:rsidRPr="00616576">
              <w:rPr>
                <w:rFonts w:ascii="宋体" w:hAnsi="宋体" w:hint="eastAsia"/>
                <w:szCs w:val="21"/>
              </w:rPr>
              <w:t>螺钉</w:t>
            </w:r>
          </w:p>
        </w:tc>
        <w:tc>
          <w:tcPr>
            <w:tcW w:w="900" w:type="dxa"/>
            <w:vAlign w:val="center"/>
          </w:tcPr>
          <w:p w14:paraId="1AFBE693" w14:textId="4985FCAE"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4CC96846" w14:textId="343B6F63"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65B21B38" w14:textId="77777777" w:rsidR="00616576" w:rsidRPr="00B94FEC" w:rsidRDefault="00616576" w:rsidP="00616576">
            <w:pPr>
              <w:widowControl/>
              <w:jc w:val="center"/>
              <w:rPr>
                <w:rFonts w:ascii="宋体" w:cs="宋体"/>
                <w:kern w:val="0"/>
                <w:szCs w:val="21"/>
              </w:rPr>
            </w:pPr>
          </w:p>
        </w:tc>
        <w:tc>
          <w:tcPr>
            <w:tcW w:w="1226" w:type="dxa"/>
            <w:vAlign w:val="center"/>
          </w:tcPr>
          <w:p w14:paraId="7CCB32B8" w14:textId="77777777" w:rsidR="00616576" w:rsidRPr="00B94FEC" w:rsidRDefault="00616576" w:rsidP="00616576">
            <w:pPr>
              <w:widowControl/>
              <w:jc w:val="center"/>
              <w:rPr>
                <w:rFonts w:ascii="宋体" w:cs="宋体"/>
                <w:kern w:val="0"/>
                <w:szCs w:val="21"/>
              </w:rPr>
            </w:pPr>
          </w:p>
        </w:tc>
      </w:tr>
      <w:tr w:rsidR="00616576" w:rsidRPr="00B94FEC" w14:paraId="4301AFBC" w14:textId="77777777" w:rsidTr="00616576">
        <w:trPr>
          <w:trHeight w:hRule="exact" w:val="833"/>
          <w:jc w:val="center"/>
        </w:trPr>
        <w:tc>
          <w:tcPr>
            <w:tcW w:w="900" w:type="dxa"/>
            <w:vAlign w:val="center"/>
          </w:tcPr>
          <w:p w14:paraId="7D70F124" w14:textId="672CEA13" w:rsidR="00616576" w:rsidRPr="00616576" w:rsidRDefault="00616576" w:rsidP="00616576">
            <w:pPr>
              <w:spacing w:line="400" w:lineRule="exact"/>
              <w:jc w:val="center"/>
              <w:rPr>
                <w:rFonts w:ascii="宋体" w:hAnsi="宋体"/>
                <w:szCs w:val="21"/>
              </w:rPr>
            </w:pPr>
            <w:r w:rsidRPr="00616576">
              <w:rPr>
                <w:rFonts w:ascii="宋体" w:hAnsi="宋体" w:hint="eastAsia"/>
                <w:szCs w:val="21"/>
              </w:rPr>
              <w:lastRenderedPageBreak/>
              <w:t>2</w:t>
            </w:r>
          </w:p>
        </w:tc>
        <w:tc>
          <w:tcPr>
            <w:tcW w:w="2099" w:type="dxa"/>
            <w:vAlign w:val="center"/>
          </w:tcPr>
          <w:p w14:paraId="70DFE3D1" w14:textId="411CD530" w:rsidR="00616576" w:rsidRPr="00616576" w:rsidRDefault="00616576" w:rsidP="00616576">
            <w:pPr>
              <w:spacing w:line="400" w:lineRule="exact"/>
              <w:jc w:val="left"/>
              <w:rPr>
                <w:rFonts w:ascii="宋体" w:hAnsi="宋体"/>
                <w:szCs w:val="21"/>
              </w:rPr>
            </w:pPr>
            <w:r w:rsidRPr="00616576">
              <w:rPr>
                <w:rFonts w:ascii="宋体" w:hAnsi="宋体" w:hint="eastAsia"/>
                <w:szCs w:val="21"/>
              </w:rPr>
              <w:t>矿用泵管接头、过滤器等附件</w:t>
            </w:r>
          </w:p>
        </w:tc>
        <w:tc>
          <w:tcPr>
            <w:tcW w:w="900" w:type="dxa"/>
            <w:vAlign w:val="center"/>
          </w:tcPr>
          <w:p w14:paraId="5833BEF0" w14:textId="0A2B56B3"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5430DA53" w14:textId="70F320A0" w:rsidR="00616576" w:rsidRPr="00616576" w:rsidRDefault="006A6551" w:rsidP="00616576">
            <w:pPr>
              <w:widowControl/>
              <w:jc w:val="center"/>
              <w:rPr>
                <w:rFonts w:ascii="宋体" w:hAnsi="宋体"/>
                <w:szCs w:val="21"/>
              </w:rPr>
            </w:pPr>
            <w:r>
              <w:rPr>
                <w:rFonts w:ascii="宋体" w:hAnsi="宋体" w:hint="eastAsia"/>
                <w:szCs w:val="21"/>
              </w:rPr>
              <w:t>30</w:t>
            </w:r>
          </w:p>
        </w:tc>
        <w:tc>
          <w:tcPr>
            <w:tcW w:w="1199" w:type="dxa"/>
            <w:vAlign w:val="center"/>
          </w:tcPr>
          <w:p w14:paraId="71347386" w14:textId="77777777" w:rsidR="00616576" w:rsidRPr="00B94FEC" w:rsidRDefault="00616576" w:rsidP="00616576">
            <w:pPr>
              <w:widowControl/>
              <w:jc w:val="center"/>
              <w:rPr>
                <w:rFonts w:ascii="宋体" w:cs="宋体"/>
                <w:kern w:val="0"/>
                <w:szCs w:val="21"/>
              </w:rPr>
            </w:pPr>
          </w:p>
        </w:tc>
        <w:tc>
          <w:tcPr>
            <w:tcW w:w="1226" w:type="dxa"/>
            <w:vAlign w:val="center"/>
          </w:tcPr>
          <w:p w14:paraId="0440BF90" w14:textId="77777777" w:rsidR="00616576" w:rsidRPr="00B94FEC" w:rsidRDefault="00616576" w:rsidP="00616576">
            <w:pPr>
              <w:widowControl/>
              <w:jc w:val="center"/>
              <w:rPr>
                <w:rFonts w:ascii="宋体" w:cs="宋体"/>
                <w:kern w:val="0"/>
                <w:szCs w:val="21"/>
              </w:rPr>
            </w:pPr>
          </w:p>
        </w:tc>
      </w:tr>
      <w:tr w:rsidR="00616576" w:rsidRPr="00B94FEC" w14:paraId="27BDBE95" w14:textId="77777777" w:rsidTr="00F24D8F">
        <w:trPr>
          <w:trHeight w:hRule="exact" w:val="530"/>
          <w:jc w:val="center"/>
        </w:trPr>
        <w:tc>
          <w:tcPr>
            <w:tcW w:w="900" w:type="dxa"/>
            <w:vAlign w:val="center"/>
          </w:tcPr>
          <w:p w14:paraId="0824F75A" w14:textId="77777777" w:rsidR="00616576" w:rsidRPr="00616576" w:rsidRDefault="00616576" w:rsidP="00616576">
            <w:pPr>
              <w:spacing w:line="400" w:lineRule="exact"/>
              <w:jc w:val="center"/>
              <w:rPr>
                <w:rFonts w:ascii="宋体" w:hAnsi="宋体"/>
                <w:szCs w:val="21"/>
              </w:rPr>
            </w:pPr>
          </w:p>
        </w:tc>
        <w:tc>
          <w:tcPr>
            <w:tcW w:w="2099" w:type="dxa"/>
            <w:vAlign w:val="center"/>
          </w:tcPr>
          <w:p w14:paraId="0D31FF7B" w14:textId="7D9EDB1B" w:rsidR="00616576" w:rsidRPr="00616576" w:rsidRDefault="00616576" w:rsidP="00616576">
            <w:pPr>
              <w:spacing w:line="400" w:lineRule="exact"/>
              <w:jc w:val="left"/>
              <w:rPr>
                <w:rFonts w:ascii="宋体" w:hAnsi="宋体"/>
                <w:szCs w:val="21"/>
              </w:rPr>
            </w:pPr>
            <w:r w:rsidRPr="00616576">
              <w:rPr>
                <w:rFonts w:ascii="宋体" w:hAnsi="宋体" w:hint="eastAsia"/>
                <w:szCs w:val="21"/>
              </w:rPr>
              <w:t>每套包括</w:t>
            </w:r>
          </w:p>
        </w:tc>
        <w:tc>
          <w:tcPr>
            <w:tcW w:w="900" w:type="dxa"/>
            <w:vAlign w:val="center"/>
          </w:tcPr>
          <w:p w14:paraId="5222D11C" w14:textId="77777777" w:rsidR="00616576" w:rsidRPr="00616576" w:rsidRDefault="00616576" w:rsidP="00616576">
            <w:pPr>
              <w:spacing w:line="400" w:lineRule="exact"/>
              <w:jc w:val="center"/>
              <w:rPr>
                <w:rFonts w:ascii="宋体" w:hAnsi="宋体"/>
                <w:szCs w:val="21"/>
              </w:rPr>
            </w:pPr>
          </w:p>
        </w:tc>
        <w:tc>
          <w:tcPr>
            <w:tcW w:w="1499" w:type="dxa"/>
            <w:vAlign w:val="center"/>
          </w:tcPr>
          <w:p w14:paraId="1CBD02F1" w14:textId="77777777" w:rsidR="00616576" w:rsidRPr="00616576" w:rsidRDefault="00616576" w:rsidP="00616576">
            <w:pPr>
              <w:widowControl/>
              <w:jc w:val="center"/>
              <w:rPr>
                <w:rFonts w:ascii="宋体" w:hAnsi="宋体"/>
                <w:szCs w:val="21"/>
              </w:rPr>
            </w:pPr>
          </w:p>
        </w:tc>
        <w:tc>
          <w:tcPr>
            <w:tcW w:w="1199" w:type="dxa"/>
            <w:vAlign w:val="center"/>
          </w:tcPr>
          <w:p w14:paraId="1A269897" w14:textId="77777777" w:rsidR="00616576" w:rsidRPr="00B94FEC" w:rsidRDefault="00616576" w:rsidP="00616576">
            <w:pPr>
              <w:widowControl/>
              <w:jc w:val="center"/>
              <w:rPr>
                <w:rFonts w:ascii="宋体" w:cs="宋体"/>
                <w:kern w:val="0"/>
                <w:szCs w:val="21"/>
              </w:rPr>
            </w:pPr>
          </w:p>
        </w:tc>
        <w:tc>
          <w:tcPr>
            <w:tcW w:w="1226" w:type="dxa"/>
            <w:vAlign w:val="center"/>
          </w:tcPr>
          <w:p w14:paraId="55B8A5CE" w14:textId="77777777" w:rsidR="00616576" w:rsidRPr="00B94FEC" w:rsidRDefault="00616576" w:rsidP="00616576">
            <w:pPr>
              <w:widowControl/>
              <w:jc w:val="center"/>
              <w:rPr>
                <w:rFonts w:ascii="宋体" w:cs="宋体"/>
                <w:kern w:val="0"/>
                <w:szCs w:val="21"/>
              </w:rPr>
            </w:pPr>
          </w:p>
        </w:tc>
      </w:tr>
      <w:tr w:rsidR="00616576" w:rsidRPr="00B94FEC" w14:paraId="4E6796F9" w14:textId="77777777" w:rsidTr="00F24D8F">
        <w:trPr>
          <w:trHeight w:hRule="exact" w:val="530"/>
          <w:jc w:val="center"/>
        </w:trPr>
        <w:tc>
          <w:tcPr>
            <w:tcW w:w="900" w:type="dxa"/>
            <w:vAlign w:val="center"/>
          </w:tcPr>
          <w:p w14:paraId="536DA5CA" w14:textId="52489697" w:rsidR="00616576" w:rsidRPr="00616576" w:rsidRDefault="00616576" w:rsidP="00616576">
            <w:pPr>
              <w:spacing w:line="400" w:lineRule="exact"/>
              <w:jc w:val="center"/>
              <w:rPr>
                <w:rFonts w:ascii="宋体" w:hAnsi="宋体"/>
                <w:szCs w:val="21"/>
              </w:rPr>
            </w:pPr>
            <w:r w:rsidRPr="00616576">
              <w:rPr>
                <w:rFonts w:ascii="宋体" w:hAnsi="宋体" w:hint="eastAsia"/>
                <w:szCs w:val="21"/>
              </w:rPr>
              <w:t>2.1</w:t>
            </w:r>
          </w:p>
        </w:tc>
        <w:tc>
          <w:tcPr>
            <w:tcW w:w="2099" w:type="dxa"/>
            <w:vAlign w:val="center"/>
          </w:tcPr>
          <w:p w14:paraId="307E0F2D" w14:textId="45C5FB64" w:rsidR="00616576" w:rsidRPr="00616576" w:rsidRDefault="00616576" w:rsidP="00616576">
            <w:pPr>
              <w:spacing w:line="400" w:lineRule="exact"/>
              <w:jc w:val="left"/>
              <w:rPr>
                <w:rFonts w:ascii="宋体" w:hAnsi="宋体"/>
                <w:szCs w:val="21"/>
              </w:rPr>
            </w:pPr>
            <w:r w:rsidRPr="00616576">
              <w:rPr>
                <w:rFonts w:ascii="宋体" w:hAnsi="宋体" w:hint="eastAsia"/>
                <w:szCs w:val="21"/>
              </w:rPr>
              <w:t>进气管过滤装置（包括过滤器、接头、备用5个滤芯）</w:t>
            </w:r>
          </w:p>
        </w:tc>
        <w:tc>
          <w:tcPr>
            <w:tcW w:w="900" w:type="dxa"/>
            <w:vAlign w:val="center"/>
          </w:tcPr>
          <w:p w14:paraId="6F18EE30" w14:textId="574A11AE"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2A769429" w14:textId="4F951EB2"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221EB1F4" w14:textId="77777777" w:rsidR="00616576" w:rsidRPr="00B94FEC" w:rsidRDefault="00616576" w:rsidP="00616576">
            <w:pPr>
              <w:widowControl/>
              <w:jc w:val="center"/>
              <w:rPr>
                <w:rFonts w:ascii="宋体" w:cs="宋体"/>
                <w:kern w:val="0"/>
                <w:szCs w:val="21"/>
              </w:rPr>
            </w:pPr>
          </w:p>
        </w:tc>
        <w:tc>
          <w:tcPr>
            <w:tcW w:w="1226" w:type="dxa"/>
            <w:vAlign w:val="center"/>
          </w:tcPr>
          <w:p w14:paraId="0E9D94F1" w14:textId="77777777" w:rsidR="00616576" w:rsidRPr="00B94FEC" w:rsidRDefault="00616576" w:rsidP="00616576">
            <w:pPr>
              <w:widowControl/>
              <w:jc w:val="center"/>
              <w:rPr>
                <w:rFonts w:ascii="宋体" w:cs="宋体"/>
                <w:kern w:val="0"/>
                <w:szCs w:val="21"/>
              </w:rPr>
            </w:pPr>
          </w:p>
        </w:tc>
      </w:tr>
      <w:tr w:rsidR="00616576" w:rsidRPr="00B94FEC" w14:paraId="44B23487" w14:textId="77777777" w:rsidTr="00F24D8F">
        <w:trPr>
          <w:trHeight w:hRule="exact" w:val="530"/>
          <w:jc w:val="center"/>
        </w:trPr>
        <w:tc>
          <w:tcPr>
            <w:tcW w:w="900" w:type="dxa"/>
            <w:vAlign w:val="center"/>
          </w:tcPr>
          <w:p w14:paraId="0A8423E9" w14:textId="26C76E61" w:rsidR="00616576" w:rsidRPr="00616576" w:rsidRDefault="00616576" w:rsidP="00616576">
            <w:pPr>
              <w:spacing w:line="400" w:lineRule="exact"/>
              <w:jc w:val="center"/>
              <w:rPr>
                <w:rFonts w:ascii="宋体" w:hAnsi="宋体"/>
                <w:szCs w:val="21"/>
              </w:rPr>
            </w:pPr>
            <w:r w:rsidRPr="00616576">
              <w:rPr>
                <w:rFonts w:ascii="宋体" w:hAnsi="宋体" w:hint="eastAsia"/>
                <w:szCs w:val="21"/>
              </w:rPr>
              <w:t>2.2</w:t>
            </w:r>
          </w:p>
        </w:tc>
        <w:tc>
          <w:tcPr>
            <w:tcW w:w="2099" w:type="dxa"/>
            <w:vAlign w:val="center"/>
          </w:tcPr>
          <w:p w14:paraId="0A625918" w14:textId="4BE23F4D" w:rsidR="00616576" w:rsidRPr="00616576" w:rsidRDefault="00616576" w:rsidP="00616576">
            <w:pPr>
              <w:spacing w:line="400" w:lineRule="exact"/>
              <w:jc w:val="left"/>
              <w:rPr>
                <w:rFonts w:ascii="宋体" w:hAnsi="宋体"/>
                <w:szCs w:val="21"/>
              </w:rPr>
            </w:pPr>
            <w:r w:rsidRPr="00616576">
              <w:rPr>
                <w:rFonts w:ascii="宋体" w:hAnsi="宋体" w:hint="eastAsia"/>
                <w:szCs w:val="21"/>
              </w:rPr>
              <w:t>进气管接头</w:t>
            </w:r>
          </w:p>
        </w:tc>
        <w:tc>
          <w:tcPr>
            <w:tcW w:w="900" w:type="dxa"/>
            <w:vAlign w:val="center"/>
          </w:tcPr>
          <w:p w14:paraId="7A00B113" w14:textId="41A3526D"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0796316C" w14:textId="319DF731" w:rsidR="00616576" w:rsidRPr="00616576" w:rsidRDefault="00616576" w:rsidP="00616576">
            <w:pPr>
              <w:widowControl/>
              <w:jc w:val="center"/>
              <w:rPr>
                <w:rFonts w:ascii="宋体" w:hAnsi="宋体"/>
                <w:szCs w:val="21"/>
              </w:rPr>
            </w:pPr>
            <w:r w:rsidRPr="00616576">
              <w:rPr>
                <w:rFonts w:ascii="宋体" w:hAnsi="宋体" w:hint="eastAsia"/>
                <w:szCs w:val="21"/>
              </w:rPr>
              <w:t>2</w:t>
            </w:r>
          </w:p>
        </w:tc>
        <w:tc>
          <w:tcPr>
            <w:tcW w:w="1199" w:type="dxa"/>
            <w:vAlign w:val="center"/>
          </w:tcPr>
          <w:p w14:paraId="27F2B81B" w14:textId="77777777" w:rsidR="00616576" w:rsidRPr="00B94FEC" w:rsidRDefault="00616576" w:rsidP="00616576">
            <w:pPr>
              <w:widowControl/>
              <w:jc w:val="center"/>
              <w:rPr>
                <w:rFonts w:ascii="宋体" w:cs="宋体"/>
                <w:kern w:val="0"/>
                <w:szCs w:val="21"/>
              </w:rPr>
            </w:pPr>
          </w:p>
        </w:tc>
        <w:tc>
          <w:tcPr>
            <w:tcW w:w="1226" w:type="dxa"/>
            <w:vAlign w:val="center"/>
          </w:tcPr>
          <w:p w14:paraId="258D9C4E" w14:textId="77777777" w:rsidR="00616576" w:rsidRPr="00B94FEC" w:rsidRDefault="00616576" w:rsidP="00616576">
            <w:pPr>
              <w:widowControl/>
              <w:jc w:val="center"/>
              <w:rPr>
                <w:rFonts w:ascii="宋体" w:cs="宋体"/>
                <w:kern w:val="0"/>
                <w:szCs w:val="21"/>
              </w:rPr>
            </w:pPr>
          </w:p>
        </w:tc>
      </w:tr>
      <w:tr w:rsidR="00616576" w:rsidRPr="00B94FEC" w14:paraId="07CF6682" w14:textId="77777777" w:rsidTr="00F24D8F">
        <w:trPr>
          <w:trHeight w:hRule="exact" w:val="530"/>
          <w:jc w:val="center"/>
        </w:trPr>
        <w:tc>
          <w:tcPr>
            <w:tcW w:w="900" w:type="dxa"/>
            <w:vAlign w:val="center"/>
          </w:tcPr>
          <w:p w14:paraId="0ECF5C7E" w14:textId="1420D33E" w:rsidR="00616576" w:rsidRPr="00616576" w:rsidRDefault="00616576" w:rsidP="00616576">
            <w:pPr>
              <w:spacing w:line="400" w:lineRule="exact"/>
              <w:jc w:val="center"/>
              <w:rPr>
                <w:rFonts w:ascii="宋体" w:hAnsi="宋体"/>
                <w:szCs w:val="21"/>
              </w:rPr>
            </w:pPr>
            <w:r w:rsidRPr="00616576">
              <w:rPr>
                <w:rFonts w:ascii="宋体" w:hAnsi="宋体" w:hint="eastAsia"/>
                <w:szCs w:val="21"/>
              </w:rPr>
              <w:t>2.3</w:t>
            </w:r>
          </w:p>
        </w:tc>
        <w:tc>
          <w:tcPr>
            <w:tcW w:w="2099" w:type="dxa"/>
            <w:vAlign w:val="center"/>
          </w:tcPr>
          <w:p w14:paraId="441C02D3" w14:textId="4A54AD17" w:rsidR="00616576" w:rsidRPr="00616576" w:rsidRDefault="00616576" w:rsidP="00616576">
            <w:pPr>
              <w:spacing w:line="400" w:lineRule="exact"/>
              <w:jc w:val="left"/>
              <w:rPr>
                <w:rFonts w:ascii="宋体" w:hAnsi="宋体"/>
                <w:szCs w:val="21"/>
              </w:rPr>
            </w:pPr>
            <w:r w:rsidRPr="00616576">
              <w:rPr>
                <w:rFonts w:ascii="宋体" w:hAnsi="宋体" w:hint="eastAsia"/>
                <w:szCs w:val="21"/>
              </w:rPr>
              <w:t>进水管</w:t>
            </w:r>
          </w:p>
        </w:tc>
        <w:tc>
          <w:tcPr>
            <w:tcW w:w="900" w:type="dxa"/>
            <w:vAlign w:val="center"/>
          </w:tcPr>
          <w:p w14:paraId="01A52336" w14:textId="2D8134B5" w:rsidR="00616576" w:rsidRPr="00616576" w:rsidRDefault="00616576" w:rsidP="00616576">
            <w:pPr>
              <w:spacing w:line="400" w:lineRule="exact"/>
              <w:jc w:val="center"/>
              <w:rPr>
                <w:rFonts w:ascii="宋体" w:hAnsi="宋体"/>
                <w:szCs w:val="21"/>
              </w:rPr>
            </w:pPr>
            <w:r w:rsidRPr="00616576">
              <w:rPr>
                <w:rFonts w:ascii="宋体" w:hAnsi="宋体" w:hint="eastAsia"/>
                <w:szCs w:val="21"/>
              </w:rPr>
              <w:t>米</w:t>
            </w:r>
          </w:p>
        </w:tc>
        <w:tc>
          <w:tcPr>
            <w:tcW w:w="1499" w:type="dxa"/>
            <w:vAlign w:val="center"/>
          </w:tcPr>
          <w:p w14:paraId="374477D4" w14:textId="50CFC611" w:rsidR="00616576" w:rsidRPr="00616576" w:rsidRDefault="00616576" w:rsidP="00616576">
            <w:pPr>
              <w:widowControl/>
              <w:jc w:val="center"/>
              <w:rPr>
                <w:rFonts w:ascii="宋体" w:hAnsi="宋体"/>
                <w:szCs w:val="21"/>
              </w:rPr>
            </w:pPr>
            <w:r w:rsidRPr="00616576">
              <w:rPr>
                <w:rFonts w:ascii="宋体" w:hAnsi="宋体" w:hint="eastAsia"/>
                <w:szCs w:val="21"/>
              </w:rPr>
              <w:t>3</w:t>
            </w:r>
          </w:p>
        </w:tc>
        <w:tc>
          <w:tcPr>
            <w:tcW w:w="1199" w:type="dxa"/>
            <w:vAlign w:val="center"/>
          </w:tcPr>
          <w:p w14:paraId="58B5D61C" w14:textId="77777777" w:rsidR="00616576" w:rsidRPr="00B94FEC" w:rsidRDefault="00616576" w:rsidP="00616576">
            <w:pPr>
              <w:widowControl/>
              <w:jc w:val="center"/>
              <w:rPr>
                <w:rFonts w:ascii="宋体" w:cs="宋体"/>
                <w:kern w:val="0"/>
                <w:szCs w:val="21"/>
              </w:rPr>
            </w:pPr>
          </w:p>
        </w:tc>
        <w:tc>
          <w:tcPr>
            <w:tcW w:w="1226" w:type="dxa"/>
            <w:vAlign w:val="center"/>
          </w:tcPr>
          <w:p w14:paraId="52E3CA29" w14:textId="77777777" w:rsidR="00616576" w:rsidRPr="00B94FEC" w:rsidRDefault="00616576" w:rsidP="00616576">
            <w:pPr>
              <w:widowControl/>
              <w:jc w:val="center"/>
              <w:rPr>
                <w:rFonts w:ascii="宋体" w:cs="宋体"/>
                <w:kern w:val="0"/>
                <w:szCs w:val="21"/>
              </w:rPr>
            </w:pPr>
          </w:p>
        </w:tc>
      </w:tr>
      <w:tr w:rsidR="00616576" w:rsidRPr="00B94FEC" w14:paraId="5800E17E" w14:textId="77777777" w:rsidTr="00F24D8F">
        <w:trPr>
          <w:trHeight w:hRule="exact" w:val="530"/>
          <w:jc w:val="center"/>
        </w:trPr>
        <w:tc>
          <w:tcPr>
            <w:tcW w:w="900" w:type="dxa"/>
            <w:vAlign w:val="center"/>
          </w:tcPr>
          <w:p w14:paraId="63AC22D8" w14:textId="4DEE4A80" w:rsidR="00616576" w:rsidRPr="00616576" w:rsidRDefault="00616576" w:rsidP="00616576">
            <w:pPr>
              <w:spacing w:line="400" w:lineRule="exact"/>
              <w:jc w:val="center"/>
              <w:rPr>
                <w:rFonts w:ascii="宋体" w:hAnsi="宋体"/>
                <w:szCs w:val="21"/>
              </w:rPr>
            </w:pPr>
            <w:r w:rsidRPr="00616576">
              <w:rPr>
                <w:rFonts w:ascii="宋体" w:hAnsi="宋体" w:hint="eastAsia"/>
                <w:szCs w:val="21"/>
              </w:rPr>
              <w:t>2.4</w:t>
            </w:r>
          </w:p>
        </w:tc>
        <w:tc>
          <w:tcPr>
            <w:tcW w:w="2099" w:type="dxa"/>
            <w:vAlign w:val="center"/>
          </w:tcPr>
          <w:p w14:paraId="5DC1B6A6" w14:textId="49ACDF8D" w:rsidR="00616576" w:rsidRPr="00616576" w:rsidRDefault="00616576" w:rsidP="00616576">
            <w:pPr>
              <w:spacing w:line="400" w:lineRule="exact"/>
              <w:jc w:val="left"/>
              <w:rPr>
                <w:rFonts w:ascii="宋体" w:hAnsi="宋体"/>
                <w:szCs w:val="21"/>
              </w:rPr>
            </w:pPr>
            <w:r w:rsidRPr="00616576">
              <w:rPr>
                <w:rFonts w:ascii="宋体" w:hAnsi="宋体" w:hint="eastAsia"/>
                <w:szCs w:val="21"/>
              </w:rPr>
              <w:t>进水管过滤装置</w:t>
            </w:r>
          </w:p>
        </w:tc>
        <w:tc>
          <w:tcPr>
            <w:tcW w:w="900" w:type="dxa"/>
            <w:vAlign w:val="center"/>
          </w:tcPr>
          <w:p w14:paraId="6B88D3A5" w14:textId="0808EFE7" w:rsidR="00616576" w:rsidRPr="00616576" w:rsidRDefault="00616576" w:rsidP="00616576">
            <w:pPr>
              <w:spacing w:line="400" w:lineRule="exact"/>
              <w:jc w:val="center"/>
              <w:rPr>
                <w:rFonts w:ascii="宋体" w:hAnsi="宋体"/>
                <w:szCs w:val="21"/>
              </w:rPr>
            </w:pPr>
            <w:r w:rsidRPr="00616576">
              <w:rPr>
                <w:rFonts w:ascii="宋体" w:hAnsi="宋体" w:hint="eastAsia"/>
                <w:szCs w:val="21"/>
              </w:rPr>
              <w:t>套</w:t>
            </w:r>
          </w:p>
        </w:tc>
        <w:tc>
          <w:tcPr>
            <w:tcW w:w="1499" w:type="dxa"/>
            <w:vAlign w:val="center"/>
          </w:tcPr>
          <w:p w14:paraId="7B2C5CDF" w14:textId="59E835ED"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6FF3C1A2" w14:textId="77777777" w:rsidR="00616576" w:rsidRPr="00B94FEC" w:rsidRDefault="00616576" w:rsidP="00616576">
            <w:pPr>
              <w:widowControl/>
              <w:jc w:val="center"/>
              <w:rPr>
                <w:rFonts w:ascii="宋体" w:cs="宋体"/>
                <w:kern w:val="0"/>
                <w:szCs w:val="21"/>
              </w:rPr>
            </w:pPr>
          </w:p>
        </w:tc>
        <w:tc>
          <w:tcPr>
            <w:tcW w:w="1226" w:type="dxa"/>
            <w:vAlign w:val="center"/>
          </w:tcPr>
          <w:p w14:paraId="75584FF8" w14:textId="77777777" w:rsidR="00616576" w:rsidRPr="00B94FEC" w:rsidRDefault="00616576" w:rsidP="00616576">
            <w:pPr>
              <w:widowControl/>
              <w:jc w:val="center"/>
              <w:rPr>
                <w:rFonts w:ascii="宋体" w:cs="宋体"/>
                <w:kern w:val="0"/>
                <w:szCs w:val="21"/>
              </w:rPr>
            </w:pPr>
          </w:p>
        </w:tc>
      </w:tr>
      <w:tr w:rsidR="00616576" w:rsidRPr="00B94FEC" w14:paraId="138997CE" w14:textId="77777777" w:rsidTr="00F24D8F">
        <w:trPr>
          <w:trHeight w:hRule="exact" w:val="530"/>
          <w:jc w:val="center"/>
        </w:trPr>
        <w:tc>
          <w:tcPr>
            <w:tcW w:w="900" w:type="dxa"/>
            <w:vAlign w:val="center"/>
          </w:tcPr>
          <w:p w14:paraId="6002B54D" w14:textId="3CAF7B97" w:rsidR="00616576" w:rsidRPr="00616576" w:rsidRDefault="00616576" w:rsidP="00616576">
            <w:pPr>
              <w:spacing w:line="400" w:lineRule="exact"/>
              <w:jc w:val="center"/>
              <w:rPr>
                <w:rFonts w:ascii="宋体" w:hAnsi="宋体"/>
                <w:szCs w:val="21"/>
              </w:rPr>
            </w:pPr>
            <w:r w:rsidRPr="00616576">
              <w:rPr>
                <w:rFonts w:ascii="宋体" w:hAnsi="宋体" w:hint="eastAsia"/>
                <w:szCs w:val="21"/>
              </w:rPr>
              <w:t>2.5</w:t>
            </w:r>
          </w:p>
        </w:tc>
        <w:tc>
          <w:tcPr>
            <w:tcW w:w="2099" w:type="dxa"/>
            <w:vAlign w:val="center"/>
          </w:tcPr>
          <w:p w14:paraId="62F238AA" w14:textId="33252905" w:rsidR="00616576" w:rsidRPr="00616576" w:rsidRDefault="00616576" w:rsidP="00616576">
            <w:pPr>
              <w:spacing w:line="400" w:lineRule="exact"/>
              <w:jc w:val="left"/>
              <w:rPr>
                <w:rFonts w:ascii="宋体" w:hAnsi="宋体"/>
                <w:szCs w:val="21"/>
              </w:rPr>
            </w:pPr>
            <w:r w:rsidRPr="00616576">
              <w:rPr>
                <w:rFonts w:ascii="宋体" w:hAnsi="宋体" w:hint="eastAsia"/>
                <w:szCs w:val="21"/>
              </w:rPr>
              <w:t>进水管接头</w:t>
            </w:r>
          </w:p>
        </w:tc>
        <w:tc>
          <w:tcPr>
            <w:tcW w:w="900" w:type="dxa"/>
            <w:vAlign w:val="center"/>
          </w:tcPr>
          <w:p w14:paraId="0174CEF8" w14:textId="33A38480" w:rsidR="00616576" w:rsidRPr="00616576" w:rsidRDefault="00616576" w:rsidP="00616576">
            <w:pPr>
              <w:spacing w:line="400" w:lineRule="exact"/>
              <w:jc w:val="center"/>
              <w:rPr>
                <w:rFonts w:ascii="宋体" w:hAnsi="宋体"/>
                <w:szCs w:val="21"/>
              </w:rPr>
            </w:pPr>
            <w:r w:rsidRPr="00616576">
              <w:rPr>
                <w:rFonts w:ascii="宋体" w:hAnsi="宋体" w:hint="eastAsia"/>
                <w:szCs w:val="21"/>
              </w:rPr>
              <w:t>件</w:t>
            </w:r>
          </w:p>
        </w:tc>
        <w:tc>
          <w:tcPr>
            <w:tcW w:w="1499" w:type="dxa"/>
            <w:vAlign w:val="center"/>
          </w:tcPr>
          <w:p w14:paraId="7934A135" w14:textId="231EFA9E" w:rsidR="00616576" w:rsidRPr="00616576" w:rsidRDefault="00616576" w:rsidP="00616576">
            <w:pPr>
              <w:widowControl/>
              <w:jc w:val="center"/>
              <w:rPr>
                <w:rFonts w:ascii="宋体" w:hAnsi="宋体"/>
                <w:szCs w:val="21"/>
              </w:rPr>
            </w:pPr>
            <w:r w:rsidRPr="00616576">
              <w:rPr>
                <w:rFonts w:ascii="宋体" w:hAnsi="宋体" w:hint="eastAsia"/>
                <w:szCs w:val="21"/>
              </w:rPr>
              <w:t>2</w:t>
            </w:r>
          </w:p>
        </w:tc>
        <w:tc>
          <w:tcPr>
            <w:tcW w:w="1199" w:type="dxa"/>
            <w:vAlign w:val="center"/>
          </w:tcPr>
          <w:p w14:paraId="73197965" w14:textId="77777777" w:rsidR="00616576" w:rsidRPr="00B94FEC" w:rsidRDefault="00616576" w:rsidP="00616576">
            <w:pPr>
              <w:widowControl/>
              <w:jc w:val="center"/>
              <w:rPr>
                <w:rFonts w:ascii="宋体" w:cs="宋体"/>
                <w:kern w:val="0"/>
                <w:szCs w:val="21"/>
              </w:rPr>
            </w:pPr>
          </w:p>
        </w:tc>
        <w:tc>
          <w:tcPr>
            <w:tcW w:w="1226" w:type="dxa"/>
            <w:vAlign w:val="center"/>
          </w:tcPr>
          <w:p w14:paraId="335308E9" w14:textId="77777777" w:rsidR="00616576" w:rsidRPr="00B94FEC" w:rsidRDefault="00616576" w:rsidP="00616576">
            <w:pPr>
              <w:widowControl/>
              <w:jc w:val="center"/>
              <w:rPr>
                <w:rFonts w:ascii="宋体" w:cs="宋体"/>
                <w:kern w:val="0"/>
                <w:szCs w:val="21"/>
              </w:rPr>
            </w:pPr>
          </w:p>
        </w:tc>
      </w:tr>
      <w:tr w:rsidR="00616576" w:rsidRPr="00B94FEC" w14:paraId="1D8F28CE" w14:textId="77777777" w:rsidTr="00F24D8F">
        <w:trPr>
          <w:trHeight w:hRule="exact" w:val="530"/>
          <w:jc w:val="center"/>
        </w:trPr>
        <w:tc>
          <w:tcPr>
            <w:tcW w:w="900" w:type="dxa"/>
            <w:vAlign w:val="center"/>
          </w:tcPr>
          <w:p w14:paraId="2091866A" w14:textId="590A64B2" w:rsidR="00616576" w:rsidRPr="00616576" w:rsidRDefault="00616576" w:rsidP="00616576">
            <w:pPr>
              <w:spacing w:line="400" w:lineRule="exact"/>
              <w:jc w:val="center"/>
              <w:rPr>
                <w:rFonts w:ascii="宋体" w:hAnsi="宋体"/>
                <w:szCs w:val="21"/>
              </w:rPr>
            </w:pPr>
            <w:r w:rsidRPr="00616576">
              <w:rPr>
                <w:rFonts w:ascii="宋体" w:hAnsi="宋体" w:hint="eastAsia"/>
                <w:szCs w:val="21"/>
              </w:rPr>
              <w:t>3</w:t>
            </w:r>
          </w:p>
        </w:tc>
        <w:tc>
          <w:tcPr>
            <w:tcW w:w="2099" w:type="dxa"/>
            <w:vAlign w:val="center"/>
          </w:tcPr>
          <w:p w14:paraId="09DE5C6A" w14:textId="7EC5ECC8" w:rsidR="00616576" w:rsidRPr="00616576" w:rsidRDefault="00616576" w:rsidP="00616576">
            <w:pPr>
              <w:spacing w:line="400" w:lineRule="exact"/>
              <w:jc w:val="left"/>
              <w:rPr>
                <w:rFonts w:ascii="宋体" w:hAnsi="宋体"/>
                <w:szCs w:val="21"/>
              </w:rPr>
            </w:pPr>
            <w:r w:rsidRPr="00616576">
              <w:rPr>
                <w:rFonts w:ascii="宋体" w:hAnsi="宋体" w:hint="eastAsia"/>
                <w:szCs w:val="21"/>
              </w:rPr>
              <w:t>其它</w:t>
            </w:r>
          </w:p>
        </w:tc>
        <w:tc>
          <w:tcPr>
            <w:tcW w:w="900" w:type="dxa"/>
            <w:vAlign w:val="center"/>
          </w:tcPr>
          <w:p w14:paraId="328C020F" w14:textId="77777777" w:rsidR="00616576" w:rsidRPr="00616576" w:rsidRDefault="00616576" w:rsidP="00616576">
            <w:pPr>
              <w:spacing w:line="400" w:lineRule="exact"/>
              <w:jc w:val="center"/>
              <w:rPr>
                <w:rFonts w:ascii="宋体" w:hAnsi="宋体"/>
                <w:szCs w:val="21"/>
              </w:rPr>
            </w:pPr>
          </w:p>
        </w:tc>
        <w:tc>
          <w:tcPr>
            <w:tcW w:w="1499" w:type="dxa"/>
            <w:vAlign w:val="center"/>
          </w:tcPr>
          <w:p w14:paraId="4037D217" w14:textId="0A19B8FC" w:rsidR="00616576" w:rsidRPr="00616576" w:rsidRDefault="00616576" w:rsidP="00616576">
            <w:pPr>
              <w:widowControl/>
              <w:jc w:val="center"/>
              <w:rPr>
                <w:rFonts w:ascii="宋体" w:hAnsi="宋体"/>
                <w:szCs w:val="21"/>
              </w:rPr>
            </w:pPr>
            <w:r w:rsidRPr="00616576">
              <w:rPr>
                <w:rFonts w:ascii="宋体" w:hAnsi="宋体" w:hint="eastAsia"/>
                <w:szCs w:val="21"/>
              </w:rPr>
              <w:t>1</w:t>
            </w:r>
          </w:p>
        </w:tc>
        <w:tc>
          <w:tcPr>
            <w:tcW w:w="1199" w:type="dxa"/>
            <w:vAlign w:val="center"/>
          </w:tcPr>
          <w:p w14:paraId="388391A0" w14:textId="77777777" w:rsidR="00616576" w:rsidRPr="00B94FEC" w:rsidRDefault="00616576" w:rsidP="00616576">
            <w:pPr>
              <w:widowControl/>
              <w:jc w:val="center"/>
              <w:rPr>
                <w:rFonts w:ascii="宋体" w:cs="宋体"/>
                <w:kern w:val="0"/>
                <w:szCs w:val="21"/>
              </w:rPr>
            </w:pPr>
          </w:p>
        </w:tc>
        <w:tc>
          <w:tcPr>
            <w:tcW w:w="1226" w:type="dxa"/>
            <w:vAlign w:val="center"/>
          </w:tcPr>
          <w:p w14:paraId="2A7675BA" w14:textId="77777777" w:rsidR="00616576" w:rsidRPr="00B94FEC" w:rsidRDefault="00616576" w:rsidP="00616576">
            <w:pPr>
              <w:widowControl/>
              <w:jc w:val="center"/>
              <w:rPr>
                <w:rFonts w:ascii="宋体" w:cs="宋体"/>
                <w:kern w:val="0"/>
                <w:szCs w:val="21"/>
              </w:rPr>
            </w:pPr>
          </w:p>
        </w:tc>
      </w:tr>
      <w:tr w:rsidR="00616576" w:rsidRPr="00B94FEC" w14:paraId="30510695" w14:textId="77777777" w:rsidTr="00F647C8">
        <w:trPr>
          <w:trHeight w:hRule="exact" w:val="530"/>
          <w:jc w:val="center"/>
        </w:trPr>
        <w:tc>
          <w:tcPr>
            <w:tcW w:w="900" w:type="dxa"/>
            <w:vAlign w:val="center"/>
          </w:tcPr>
          <w:p w14:paraId="5D3801AB" w14:textId="77777777" w:rsidR="00616576" w:rsidRPr="00B94FEC" w:rsidRDefault="00616576" w:rsidP="00616576">
            <w:pPr>
              <w:widowControl/>
              <w:jc w:val="center"/>
              <w:rPr>
                <w:rFonts w:ascii="宋体" w:cs="宋体"/>
                <w:kern w:val="0"/>
                <w:szCs w:val="21"/>
              </w:rPr>
            </w:pPr>
          </w:p>
        </w:tc>
        <w:tc>
          <w:tcPr>
            <w:tcW w:w="2099" w:type="dxa"/>
            <w:vAlign w:val="center"/>
          </w:tcPr>
          <w:p w14:paraId="48A4DFBA" w14:textId="77777777" w:rsidR="00616576" w:rsidRPr="00B94FEC" w:rsidRDefault="00616576" w:rsidP="00616576">
            <w:pPr>
              <w:widowControl/>
              <w:rPr>
                <w:rFonts w:ascii="宋体" w:cs="宋体"/>
                <w:kern w:val="0"/>
                <w:szCs w:val="21"/>
              </w:rPr>
            </w:pPr>
            <w:r w:rsidRPr="00B94FEC">
              <w:rPr>
                <w:rFonts w:ascii="宋体" w:hAnsi="宋体" w:cs="宋体" w:hint="eastAsia"/>
                <w:kern w:val="0"/>
                <w:szCs w:val="21"/>
              </w:rPr>
              <w:t>合计</w:t>
            </w:r>
          </w:p>
        </w:tc>
        <w:tc>
          <w:tcPr>
            <w:tcW w:w="900" w:type="dxa"/>
            <w:vAlign w:val="center"/>
          </w:tcPr>
          <w:p w14:paraId="7827BDE8" w14:textId="77777777" w:rsidR="00616576" w:rsidRPr="00B94FEC" w:rsidRDefault="00616576" w:rsidP="00616576">
            <w:pPr>
              <w:widowControl/>
              <w:jc w:val="center"/>
              <w:rPr>
                <w:rFonts w:ascii="宋体" w:cs="宋体"/>
                <w:kern w:val="0"/>
                <w:szCs w:val="21"/>
              </w:rPr>
            </w:pPr>
          </w:p>
        </w:tc>
        <w:tc>
          <w:tcPr>
            <w:tcW w:w="1499" w:type="dxa"/>
            <w:vAlign w:val="center"/>
          </w:tcPr>
          <w:p w14:paraId="27AD573B" w14:textId="77777777" w:rsidR="00616576" w:rsidRPr="00B94FEC" w:rsidRDefault="00616576" w:rsidP="00616576">
            <w:pPr>
              <w:widowControl/>
              <w:jc w:val="center"/>
              <w:rPr>
                <w:rFonts w:ascii="宋体" w:cs="宋体"/>
                <w:kern w:val="0"/>
                <w:szCs w:val="21"/>
              </w:rPr>
            </w:pPr>
          </w:p>
        </w:tc>
        <w:tc>
          <w:tcPr>
            <w:tcW w:w="1199" w:type="dxa"/>
            <w:vAlign w:val="center"/>
          </w:tcPr>
          <w:p w14:paraId="3FF84647" w14:textId="77777777" w:rsidR="00616576" w:rsidRPr="00B94FEC" w:rsidRDefault="00616576" w:rsidP="00616576">
            <w:pPr>
              <w:widowControl/>
              <w:jc w:val="center"/>
              <w:rPr>
                <w:rFonts w:ascii="宋体" w:cs="宋体"/>
                <w:kern w:val="0"/>
                <w:szCs w:val="21"/>
              </w:rPr>
            </w:pPr>
          </w:p>
        </w:tc>
        <w:tc>
          <w:tcPr>
            <w:tcW w:w="1226" w:type="dxa"/>
            <w:vAlign w:val="center"/>
          </w:tcPr>
          <w:p w14:paraId="32ACF573" w14:textId="77777777" w:rsidR="00616576" w:rsidRPr="00B94FEC" w:rsidRDefault="00616576" w:rsidP="00616576">
            <w:pPr>
              <w:widowControl/>
              <w:jc w:val="center"/>
              <w:rPr>
                <w:rFonts w:ascii="宋体" w:cs="宋体"/>
                <w:kern w:val="0"/>
                <w:szCs w:val="21"/>
              </w:rPr>
            </w:pPr>
          </w:p>
        </w:tc>
      </w:tr>
    </w:tbl>
    <w:p w14:paraId="2F7658BF" w14:textId="77777777" w:rsidR="00324AED" w:rsidRPr="004842B2" w:rsidRDefault="00324AED" w:rsidP="00786A40">
      <w:pPr>
        <w:adjustRightInd w:val="0"/>
        <w:snapToGrid w:val="0"/>
        <w:spacing w:beforeLines="100" w:before="312" w:afterLines="100" w:after="312" w:line="360" w:lineRule="auto"/>
        <w:rPr>
          <w:b/>
          <w:szCs w:val="21"/>
        </w:rPr>
      </w:pPr>
      <w:r w:rsidRPr="004842B2">
        <w:rPr>
          <w:rFonts w:hint="eastAsia"/>
          <w:b/>
          <w:szCs w:val="21"/>
        </w:rPr>
        <w:t>二、工作环境</w:t>
      </w:r>
    </w:p>
    <w:p w14:paraId="6A377053" w14:textId="77777777" w:rsidR="00324AED" w:rsidRPr="005A254B" w:rsidRDefault="00324AED" w:rsidP="00324AED">
      <w:pPr>
        <w:adjustRightInd w:val="0"/>
        <w:snapToGrid w:val="0"/>
        <w:spacing w:line="360" w:lineRule="auto"/>
        <w:rPr>
          <w:rFonts w:ascii="宋体" w:hAnsi="宋体"/>
          <w:szCs w:val="21"/>
        </w:rPr>
      </w:pPr>
      <w:r w:rsidRPr="005A254B">
        <w:rPr>
          <w:rFonts w:ascii="宋体" w:hAnsi="宋体" w:hint="eastAsia"/>
          <w:szCs w:val="21"/>
        </w:rPr>
        <w:t>1. 工作环境</w:t>
      </w:r>
    </w:p>
    <w:p w14:paraId="6BDD114B"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在有沼气及煤尘爆炸性混合气体的矿井中使用</w:t>
      </w:r>
      <w:r w:rsidR="00604F0E">
        <w:rPr>
          <w:rFonts w:ascii="宋体" w:hAnsi="宋体" w:hint="eastAsia"/>
          <w:szCs w:val="21"/>
        </w:rPr>
        <w:t>，</w:t>
      </w:r>
      <w:r w:rsidR="00604F0E" w:rsidRPr="00604F0E">
        <w:rPr>
          <w:rFonts w:ascii="宋体" w:hAnsi="宋体"/>
          <w:szCs w:val="21"/>
        </w:rPr>
        <w:t>顶板有淋水，底板有渗水</w:t>
      </w:r>
      <w:r w:rsidRPr="0055261B">
        <w:rPr>
          <w:rFonts w:ascii="宋体" w:hAnsi="宋体" w:hint="eastAsia"/>
          <w:szCs w:val="21"/>
        </w:rPr>
        <w:t>。</w:t>
      </w:r>
    </w:p>
    <w:p w14:paraId="1AED4EBA"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最高温度</w:t>
      </w:r>
      <w:r>
        <w:rPr>
          <w:rFonts w:ascii="宋体" w:hAnsi="宋体" w:hint="eastAsia"/>
          <w:szCs w:val="21"/>
        </w:rPr>
        <w:t>：</w:t>
      </w:r>
      <w:r>
        <w:rPr>
          <w:rFonts w:ascii="宋体" w:hAnsi="宋体" w:hint="eastAsia"/>
          <w:szCs w:val="21"/>
          <w:u w:val="single"/>
        </w:rPr>
        <w:t xml:space="preserve"> </w:t>
      </w:r>
      <w:r w:rsidRPr="00604F0E">
        <w:rPr>
          <w:rFonts w:ascii="宋体" w:hAnsi="宋体" w:hint="eastAsia"/>
          <w:szCs w:val="21"/>
          <w:u w:val="single"/>
        </w:rPr>
        <w:t xml:space="preserve">  </w:t>
      </w:r>
      <w:r w:rsidR="00604F0E" w:rsidRPr="00604F0E">
        <w:rPr>
          <w:rFonts w:ascii="宋体" w:hAnsi="宋体" w:hint="eastAsia"/>
          <w:szCs w:val="21"/>
          <w:u w:val="single"/>
        </w:rPr>
        <w:t>+</w:t>
      </w:r>
      <w:smartTag w:uri="urn:schemas-microsoft-com:office:smarttags" w:element="chmetcnv">
        <w:smartTagPr>
          <w:attr w:name="TCSC" w:val="0"/>
          <w:attr w:name="NumberType" w:val="1"/>
          <w:attr w:name="Negative" w:val="False"/>
          <w:attr w:name="HasSpace" w:val="False"/>
          <w:attr w:name="SourceValue" w:val="40"/>
          <w:attr w:name="UnitName" w:val="℃"/>
        </w:smartTagPr>
        <w:r w:rsidR="00604F0E" w:rsidRPr="00604F0E">
          <w:rPr>
            <w:rFonts w:ascii="宋体" w:hAnsi="宋体" w:hint="eastAsia"/>
            <w:szCs w:val="21"/>
            <w:u w:val="single"/>
          </w:rPr>
          <w:t>40℃</w:t>
        </w:r>
      </w:smartTag>
      <w:r w:rsidRPr="00604F0E">
        <w:rPr>
          <w:rFonts w:ascii="宋体" w:hAnsi="宋体" w:hint="eastAsia"/>
          <w:szCs w:val="21"/>
          <w:u w:val="single"/>
        </w:rPr>
        <w:t xml:space="preserve">     </w:t>
      </w:r>
      <w:r w:rsidRPr="004F3F2B">
        <w:rPr>
          <w:rFonts w:ascii="宋体" w:hAnsi="宋体" w:hint="eastAsia"/>
          <w:szCs w:val="21"/>
        </w:rPr>
        <w:t>。</w:t>
      </w:r>
    </w:p>
    <w:p w14:paraId="1CF1FF61"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最低温度</w:t>
      </w:r>
      <w:r>
        <w:rPr>
          <w:rFonts w:ascii="宋体" w:hAnsi="宋体" w:hint="eastAsia"/>
          <w:szCs w:val="21"/>
        </w:rPr>
        <w:t>：</w:t>
      </w:r>
      <w:r>
        <w:rPr>
          <w:rFonts w:ascii="宋体" w:hAnsi="宋体" w:hint="eastAsia"/>
          <w:szCs w:val="21"/>
          <w:u w:val="single"/>
        </w:rPr>
        <w:t xml:space="preserve">  </w:t>
      </w:r>
      <w:r w:rsidRPr="00604F0E">
        <w:rPr>
          <w:rFonts w:ascii="宋体" w:hAnsi="宋体" w:hint="eastAsia"/>
          <w:szCs w:val="21"/>
          <w:u w:val="single"/>
        </w:rPr>
        <w:t xml:space="preserve"> </w:t>
      </w:r>
      <w:r w:rsidR="00604F0E" w:rsidRPr="00604F0E">
        <w:rPr>
          <w:rFonts w:ascii="宋体" w:hAnsi="宋体" w:hint="eastAsia"/>
          <w:szCs w:val="21"/>
          <w:u w:val="single"/>
        </w:rPr>
        <w:t xml:space="preserve">-30℃  </w:t>
      </w:r>
      <w:r>
        <w:rPr>
          <w:rFonts w:ascii="宋体" w:hAnsi="宋体" w:hint="eastAsia"/>
          <w:szCs w:val="21"/>
          <w:u w:val="single"/>
        </w:rPr>
        <w:t xml:space="preserve">   </w:t>
      </w:r>
      <w:r>
        <w:rPr>
          <w:rFonts w:ascii="宋体" w:hAnsi="宋体" w:hint="eastAsia"/>
          <w:szCs w:val="21"/>
        </w:rPr>
        <w:t>。</w:t>
      </w:r>
    </w:p>
    <w:p w14:paraId="0ADEDC7F"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年平均气温</w:t>
      </w:r>
      <w:r>
        <w:rPr>
          <w:rFonts w:ascii="宋体" w:hAnsi="宋体" w:hint="eastAsia"/>
          <w:szCs w:val="21"/>
        </w:rPr>
        <w:t>：</w:t>
      </w:r>
      <w:r>
        <w:rPr>
          <w:rFonts w:ascii="宋体" w:hAnsi="宋体" w:hint="eastAsia"/>
          <w:szCs w:val="21"/>
          <w:u w:val="single"/>
        </w:rPr>
        <w:t xml:space="preserve">  </w:t>
      </w:r>
      <w:r w:rsidR="00604F0E">
        <w:rPr>
          <w:rFonts w:ascii="宋体" w:hAnsi="宋体" w:hint="eastAsia"/>
          <w:szCs w:val="21"/>
          <w:u w:val="single"/>
        </w:rPr>
        <w:t>+15</w:t>
      </w:r>
      <w:r w:rsidR="00604F0E" w:rsidRPr="00604F0E">
        <w:rPr>
          <w:rFonts w:ascii="宋体" w:hAnsi="宋体" w:hint="eastAsia"/>
          <w:szCs w:val="21"/>
          <w:u w:val="single"/>
        </w:rPr>
        <w:t>℃</w:t>
      </w:r>
      <w:r w:rsidR="00604F0E">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p>
    <w:p w14:paraId="22BDA6B7"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环境相对湿度</w:t>
      </w:r>
      <w:r>
        <w:rPr>
          <w:rFonts w:ascii="宋体" w:hAnsi="宋体" w:hint="eastAsia"/>
          <w:szCs w:val="21"/>
        </w:rPr>
        <w:t>：</w:t>
      </w:r>
      <w:r>
        <w:rPr>
          <w:rFonts w:ascii="宋体" w:hAnsi="宋体" w:hint="eastAsia"/>
          <w:szCs w:val="21"/>
          <w:u w:val="single"/>
        </w:rPr>
        <w:t xml:space="preserve">  </w:t>
      </w:r>
      <w:r w:rsidR="00604F0E" w:rsidRPr="00616576">
        <w:rPr>
          <w:rFonts w:ascii="宋体" w:hAnsi="宋体" w:hint="eastAsia"/>
          <w:szCs w:val="21"/>
          <w:u w:val="single"/>
        </w:rPr>
        <w:t>95％</w:t>
      </w:r>
      <w:r>
        <w:rPr>
          <w:rFonts w:ascii="宋体" w:hAnsi="宋体" w:hint="eastAsia"/>
          <w:szCs w:val="21"/>
          <w:u w:val="single"/>
        </w:rPr>
        <w:t xml:space="preserve">   </w:t>
      </w:r>
      <w:r>
        <w:rPr>
          <w:rFonts w:ascii="宋体" w:hAnsi="宋体" w:hint="eastAsia"/>
          <w:szCs w:val="21"/>
        </w:rPr>
        <w:t>。</w:t>
      </w:r>
    </w:p>
    <w:p w14:paraId="60B18542"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地震烈度</w:t>
      </w:r>
      <w:r>
        <w:rPr>
          <w:rFonts w:ascii="宋体" w:hAnsi="宋体" w:hint="eastAsia"/>
          <w:szCs w:val="21"/>
        </w:rPr>
        <w:t>：</w:t>
      </w:r>
      <w:r>
        <w:rPr>
          <w:rFonts w:ascii="宋体" w:hAnsi="宋体" w:hint="eastAsia"/>
          <w:szCs w:val="21"/>
          <w:u w:val="single"/>
        </w:rPr>
        <w:t xml:space="preserve"> </w:t>
      </w:r>
      <w:r w:rsidR="004F3F2B">
        <w:rPr>
          <w:rFonts w:ascii="宋体" w:hAnsi="宋体" w:hint="eastAsia"/>
          <w:szCs w:val="21"/>
          <w:u w:val="single"/>
        </w:rPr>
        <w:t xml:space="preserve">   </w:t>
      </w:r>
      <w:r>
        <w:rPr>
          <w:rFonts w:ascii="宋体" w:hAnsi="宋体" w:hint="eastAsia"/>
          <w:szCs w:val="21"/>
          <w:u w:val="single"/>
        </w:rPr>
        <w:t xml:space="preserve"> </w:t>
      </w:r>
      <w:r w:rsidR="00564646">
        <w:rPr>
          <w:rFonts w:ascii="宋体" w:hAnsi="宋体" w:hint="eastAsia"/>
          <w:szCs w:val="21"/>
          <w:u w:val="single"/>
        </w:rPr>
        <w:t>7级</w:t>
      </w:r>
      <w:r>
        <w:rPr>
          <w:rFonts w:ascii="宋体" w:hAnsi="宋体" w:hint="eastAsia"/>
          <w:szCs w:val="21"/>
          <w:u w:val="single"/>
        </w:rPr>
        <w:t xml:space="preserve">     </w:t>
      </w:r>
      <w:r>
        <w:rPr>
          <w:rFonts w:ascii="宋体" w:hAnsi="宋体" w:hint="eastAsia"/>
          <w:szCs w:val="21"/>
        </w:rPr>
        <w:t>。</w:t>
      </w:r>
    </w:p>
    <w:p w14:paraId="15521975"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海拔高度</w:t>
      </w:r>
      <w:r>
        <w:rPr>
          <w:rFonts w:ascii="宋体" w:hAnsi="宋体" w:hint="eastAsia"/>
          <w:szCs w:val="21"/>
        </w:rPr>
        <w:t>：</w:t>
      </w:r>
      <w:r>
        <w:rPr>
          <w:rFonts w:ascii="宋体" w:hAnsi="宋体" w:hint="eastAsia"/>
          <w:szCs w:val="21"/>
          <w:u w:val="single"/>
        </w:rPr>
        <w:t xml:space="preserve"> </w:t>
      </w:r>
      <w:r w:rsidR="004F3F2B">
        <w:rPr>
          <w:rFonts w:ascii="宋体" w:hAnsi="宋体" w:hint="eastAsia"/>
          <w:szCs w:val="21"/>
          <w:u w:val="single"/>
        </w:rPr>
        <w:t xml:space="preserve">  </w:t>
      </w:r>
      <w:r w:rsidR="00604F0E" w:rsidRPr="00616576">
        <w:rPr>
          <w:rFonts w:ascii="宋体" w:hAnsi="宋体" w:hint="eastAsia"/>
          <w:szCs w:val="21"/>
          <w:u w:val="single"/>
        </w:rPr>
        <w:t>≤</w:t>
      </w:r>
      <w:smartTag w:uri="urn:schemas-microsoft-com:office:smarttags" w:element="chmetcnv">
        <w:smartTagPr>
          <w:attr w:name="UnitName" w:val="m"/>
          <w:attr w:name="SourceValue" w:val="1400"/>
          <w:attr w:name="HasSpace" w:val="False"/>
          <w:attr w:name="Negative" w:val="False"/>
          <w:attr w:name="NumberType" w:val="1"/>
          <w:attr w:name="TCSC" w:val="0"/>
        </w:smartTagPr>
        <w:r w:rsidR="00604F0E" w:rsidRPr="00616576">
          <w:rPr>
            <w:rFonts w:ascii="宋体" w:hAnsi="宋体" w:hint="eastAsia"/>
            <w:szCs w:val="21"/>
            <w:u w:val="single"/>
          </w:rPr>
          <w:t>1400m</w:t>
        </w:r>
        <w:r w:rsidR="004F3F2B" w:rsidRPr="00616576">
          <w:rPr>
            <w:rFonts w:ascii="宋体" w:hAnsi="宋体" w:hint="eastAsia"/>
            <w:szCs w:val="21"/>
            <w:u w:val="single"/>
          </w:rPr>
          <w:t xml:space="preserve"> </w:t>
        </w:r>
        <w:r w:rsidR="004F3F2B">
          <w:rPr>
            <w:rFonts w:ascii="宋体" w:hAnsi="宋体" w:hint="eastAsia"/>
            <w:spacing w:val="-5"/>
            <w:kern w:val="0"/>
            <w:sz w:val="24"/>
            <w:szCs w:val="20"/>
            <w:u w:val="single"/>
          </w:rPr>
          <w:t xml:space="preserve"> </w:t>
        </w:r>
      </w:smartTag>
      <w:r>
        <w:rPr>
          <w:rFonts w:ascii="宋体" w:hAnsi="宋体" w:hint="eastAsia"/>
          <w:szCs w:val="21"/>
          <w:u w:val="single"/>
        </w:rPr>
        <w:t xml:space="preserve"> </w:t>
      </w:r>
      <w:r>
        <w:rPr>
          <w:rFonts w:ascii="宋体" w:hAnsi="宋体" w:hint="eastAsia"/>
          <w:szCs w:val="21"/>
        </w:rPr>
        <w:t>。</w:t>
      </w:r>
    </w:p>
    <w:p w14:paraId="09A7673D" w14:textId="77777777" w:rsidR="00324AED" w:rsidRPr="0055261B" w:rsidRDefault="00324AED" w:rsidP="00324AED">
      <w:pPr>
        <w:adjustRightInd w:val="0"/>
        <w:snapToGrid w:val="0"/>
        <w:spacing w:line="360" w:lineRule="auto"/>
        <w:ind w:leftChars="135" w:left="707" w:hangingChars="202" w:hanging="424"/>
        <w:rPr>
          <w:rFonts w:ascii="宋体" w:hAnsi="宋体"/>
          <w:szCs w:val="21"/>
        </w:rPr>
      </w:pPr>
      <w:r w:rsidRPr="0055261B">
        <w:rPr>
          <w:rFonts w:ascii="宋体" w:hAnsi="宋体" w:hint="eastAsia"/>
          <w:szCs w:val="21"/>
        </w:rPr>
        <w:t>其它</w:t>
      </w:r>
      <w:r w:rsidR="004F3F2B">
        <w:rPr>
          <w:rFonts w:ascii="宋体" w:hAnsi="宋体" w:hint="eastAsia"/>
          <w:szCs w:val="21"/>
        </w:rPr>
        <w:t>：</w:t>
      </w:r>
      <w:r w:rsidR="004F3F2B" w:rsidRPr="004F3F2B">
        <w:rPr>
          <w:rFonts w:ascii="宋体" w:hAnsi="宋体" w:hint="eastAsia"/>
          <w:szCs w:val="21"/>
          <w:u w:val="single"/>
        </w:rPr>
        <w:t xml:space="preserve">                  </w:t>
      </w:r>
      <w:r w:rsidR="004F3F2B">
        <w:rPr>
          <w:rFonts w:ascii="宋体" w:hAnsi="宋体" w:hint="eastAsia"/>
          <w:szCs w:val="21"/>
        </w:rPr>
        <w:t>。</w:t>
      </w:r>
    </w:p>
    <w:p w14:paraId="671B809C" w14:textId="77777777" w:rsidR="00324AED" w:rsidRPr="004842B2" w:rsidRDefault="00324AED" w:rsidP="00786A40">
      <w:pPr>
        <w:adjustRightInd w:val="0"/>
        <w:snapToGrid w:val="0"/>
        <w:spacing w:beforeLines="100" w:before="312" w:afterLines="100" w:after="312" w:line="360" w:lineRule="auto"/>
        <w:rPr>
          <w:b/>
          <w:szCs w:val="21"/>
        </w:rPr>
      </w:pPr>
      <w:r w:rsidRPr="004842B2">
        <w:rPr>
          <w:rFonts w:hint="eastAsia"/>
          <w:b/>
          <w:szCs w:val="21"/>
        </w:rPr>
        <w:t>三、技术参数及要求</w:t>
      </w:r>
    </w:p>
    <w:p w14:paraId="2521C959" w14:textId="77777777" w:rsidR="00324AED" w:rsidRPr="005A254B" w:rsidRDefault="00324AED" w:rsidP="00324AED">
      <w:pPr>
        <w:spacing w:line="360" w:lineRule="auto"/>
        <w:rPr>
          <w:szCs w:val="21"/>
        </w:rPr>
      </w:pPr>
      <w:r w:rsidRPr="005A254B">
        <w:rPr>
          <w:rFonts w:ascii="宋体" w:hAnsi="宋体"/>
          <w:szCs w:val="21"/>
        </w:rPr>
        <w:t>1.</w:t>
      </w:r>
      <w:r w:rsidRPr="005A254B">
        <w:rPr>
          <w:rFonts w:ascii="宋体" w:hAnsi="宋体" w:hint="eastAsia"/>
          <w:szCs w:val="21"/>
        </w:rPr>
        <w:t xml:space="preserve"> </w:t>
      </w:r>
      <w:r w:rsidRPr="005A254B">
        <w:rPr>
          <w:rFonts w:ascii="宋体" w:hAnsi="宋体"/>
          <w:szCs w:val="21"/>
        </w:rPr>
        <w:t>技术</w:t>
      </w:r>
      <w:r>
        <w:rPr>
          <w:rFonts w:hint="eastAsia"/>
          <w:szCs w:val="21"/>
        </w:rPr>
        <w:t>参数</w:t>
      </w:r>
    </w:p>
    <w:p w14:paraId="5621E57B" w14:textId="0AE24060" w:rsidR="000F013F" w:rsidRPr="000F013F" w:rsidRDefault="000F013F" w:rsidP="000F013F">
      <w:pPr>
        <w:spacing w:line="360" w:lineRule="auto"/>
        <w:ind w:leftChars="100" w:left="210"/>
        <w:rPr>
          <w:rFonts w:ascii="宋体" w:hAnsi="宋体"/>
          <w:szCs w:val="21"/>
        </w:rPr>
      </w:pPr>
      <w:r w:rsidRPr="000F013F">
        <w:rPr>
          <w:rFonts w:ascii="宋体" w:hAnsi="宋体" w:hint="eastAsia"/>
          <w:szCs w:val="21"/>
        </w:rPr>
        <w:t>1.1  参考型号：BQG-</w:t>
      </w:r>
      <w:r w:rsidR="00846284">
        <w:rPr>
          <w:rFonts w:ascii="宋体" w:hAnsi="宋体"/>
          <w:szCs w:val="21"/>
        </w:rPr>
        <w:t>52</w:t>
      </w:r>
      <w:r w:rsidRPr="000F013F">
        <w:rPr>
          <w:rFonts w:ascii="宋体" w:hAnsi="宋体" w:hint="eastAsia"/>
          <w:szCs w:val="21"/>
        </w:rPr>
        <w:t>0/0.</w:t>
      </w:r>
      <w:r w:rsidR="00846284">
        <w:rPr>
          <w:rFonts w:ascii="宋体" w:hAnsi="宋体"/>
          <w:szCs w:val="21"/>
        </w:rPr>
        <w:t>5</w:t>
      </w:r>
    </w:p>
    <w:p w14:paraId="6D6D7E2A" w14:textId="0CD2E8A3" w:rsidR="000F013F" w:rsidRPr="000F013F" w:rsidRDefault="000F013F" w:rsidP="000F013F">
      <w:pPr>
        <w:spacing w:line="360" w:lineRule="auto"/>
        <w:ind w:leftChars="100" w:left="210"/>
        <w:rPr>
          <w:rFonts w:ascii="宋体" w:hAnsi="宋体"/>
          <w:szCs w:val="21"/>
        </w:rPr>
      </w:pPr>
      <w:r>
        <w:rPr>
          <w:rFonts w:ascii="宋体" w:hAnsi="宋体"/>
          <w:szCs w:val="21"/>
        </w:rPr>
        <w:t xml:space="preserve">*1.2  </w:t>
      </w:r>
      <w:r w:rsidRPr="000F013F">
        <w:rPr>
          <w:rFonts w:ascii="宋体" w:hAnsi="宋体" w:hint="eastAsia"/>
          <w:szCs w:val="21"/>
        </w:rPr>
        <w:t>最大流量：≥3</w:t>
      </w:r>
      <w:r w:rsidR="00B45CC6">
        <w:rPr>
          <w:rFonts w:ascii="宋体" w:hAnsi="宋体"/>
          <w:szCs w:val="21"/>
        </w:rPr>
        <w:t>0</w:t>
      </w:r>
      <w:r w:rsidRPr="000F013F">
        <w:rPr>
          <w:rFonts w:ascii="宋体" w:hAnsi="宋体" w:hint="eastAsia"/>
          <w:szCs w:val="21"/>
        </w:rPr>
        <w:t>m³/h</w:t>
      </w:r>
    </w:p>
    <w:p w14:paraId="1C8E1356" w14:textId="76148925" w:rsidR="000F013F" w:rsidRPr="000F013F" w:rsidRDefault="000F013F" w:rsidP="000F013F">
      <w:pPr>
        <w:spacing w:line="360" w:lineRule="auto"/>
        <w:ind w:leftChars="100" w:left="210"/>
        <w:rPr>
          <w:rFonts w:ascii="宋体" w:hAnsi="宋体"/>
          <w:szCs w:val="21"/>
        </w:rPr>
      </w:pPr>
      <w:r>
        <w:rPr>
          <w:rFonts w:ascii="宋体" w:hAnsi="宋体"/>
          <w:szCs w:val="21"/>
        </w:rPr>
        <w:t xml:space="preserve">*1.3  </w:t>
      </w:r>
      <w:r w:rsidRPr="000F013F">
        <w:rPr>
          <w:rFonts w:ascii="宋体" w:hAnsi="宋体" w:hint="eastAsia"/>
          <w:szCs w:val="21"/>
        </w:rPr>
        <w:t>最大扬程：≥</w:t>
      </w:r>
      <w:r w:rsidR="00846284">
        <w:rPr>
          <w:rFonts w:ascii="宋体" w:hAnsi="宋体"/>
          <w:szCs w:val="21"/>
        </w:rPr>
        <w:t>5</w:t>
      </w:r>
      <w:r>
        <w:rPr>
          <w:rFonts w:ascii="宋体" w:hAnsi="宋体" w:hint="eastAsia"/>
          <w:szCs w:val="21"/>
        </w:rPr>
        <w:t>0m</w:t>
      </w:r>
    </w:p>
    <w:p w14:paraId="11888A4F" w14:textId="322D2C37" w:rsidR="000F013F" w:rsidRPr="000F013F" w:rsidRDefault="000F013F" w:rsidP="000F013F">
      <w:pPr>
        <w:spacing w:line="360" w:lineRule="auto"/>
        <w:ind w:leftChars="100" w:left="210"/>
        <w:rPr>
          <w:rFonts w:ascii="宋体" w:hAnsi="宋体"/>
          <w:szCs w:val="21"/>
        </w:rPr>
      </w:pPr>
      <w:r>
        <w:rPr>
          <w:rFonts w:ascii="宋体" w:hAnsi="宋体"/>
          <w:szCs w:val="21"/>
        </w:rPr>
        <w:lastRenderedPageBreak/>
        <w:t xml:space="preserve">*1.4  </w:t>
      </w:r>
      <w:r>
        <w:rPr>
          <w:rFonts w:ascii="宋体" w:hAnsi="宋体" w:hint="eastAsia"/>
          <w:szCs w:val="21"/>
        </w:rPr>
        <w:t>可</w:t>
      </w:r>
      <w:r>
        <w:rPr>
          <w:rFonts w:ascii="宋体" w:hAnsi="宋体"/>
          <w:szCs w:val="21"/>
        </w:rPr>
        <w:t>适应</w:t>
      </w:r>
      <w:r w:rsidRPr="000F013F">
        <w:rPr>
          <w:rFonts w:ascii="宋体" w:hAnsi="宋体" w:hint="eastAsia"/>
          <w:szCs w:val="21"/>
        </w:rPr>
        <w:t>最大悬浮物直径：≥6mm</w:t>
      </w:r>
    </w:p>
    <w:p w14:paraId="76444181" w14:textId="5B98F0B2" w:rsidR="000F013F" w:rsidRDefault="000F013F" w:rsidP="000F013F">
      <w:pPr>
        <w:spacing w:line="360" w:lineRule="auto"/>
        <w:ind w:leftChars="100" w:left="210"/>
        <w:rPr>
          <w:rFonts w:ascii="宋体" w:hAnsi="宋体"/>
          <w:szCs w:val="21"/>
        </w:rPr>
      </w:pPr>
      <w:r>
        <w:rPr>
          <w:rFonts w:ascii="宋体" w:hAnsi="宋体"/>
          <w:szCs w:val="21"/>
        </w:rPr>
        <w:t xml:space="preserve">*1.5  </w:t>
      </w:r>
      <w:r w:rsidRPr="000F013F">
        <w:rPr>
          <w:rFonts w:ascii="宋体" w:hAnsi="宋体" w:hint="eastAsia"/>
          <w:szCs w:val="21"/>
        </w:rPr>
        <w:t>最大干吸高度：≥8m</w:t>
      </w:r>
    </w:p>
    <w:p w14:paraId="06FB77A1" w14:textId="62309EB3" w:rsidR="000F013F" w:rsidRPr="000F013F" w:rsidRDefault="000F013F" w:rsidP="000F013F">
      <w:pPr>
        <w:spacing w:line="360" w:lineRule="auto"/>
        <w:ind w:leftChars="100" w:left="210"/>
        <w:rPr>
          <w:rFonts w:ascii="宋体" w:hAnsi="宋体"/>
          <w:szCs w:val="21"/>
        </w:rPr>
      </w:pPr>
      <w:r w:rsidRPr="000F013F">
        <w:rPr>
          <w:rFonts w:ascii="宋体" w:hAnsi="宋体" w:hint="eastAsia"/>
          <w:szCs w:val="21"/>
        </w:rPr>
        <w:t>*1.6  最低启动气压：≤0.2MPa</w:t>
      </w:r>
    </w:p>
    <w:p w14:paraId="7828FF60" w14:textId="121459C4" w:rsidR="000F013F" w:rsidRPr="000F013F" w:rsidRDefault="000F013F" w:rsidP="000F013F">
      <w:pPr>
        <w:spacing w:line="360" w:lineRule="auto"/>
        <w:ind w:leftChars="100" w:left="210"/>
        <w:rPr>
          <w:rFonts w:ascii="宋体" w:hAnsi="宋体"/>
          <w:szCs w:val="21"/>
        </w:rPr>
      </w:pPr>
      <w:r w:rsidRPr="000F013F">
        <w:rPr>
          <w:rFonts w:ascii="宋体" w:hAnsi="宋体" w:hint="eastAsia"/>
          <w:szCs w:val="21"/>
        </w:rPr>
        <w:t>*1.</w:t>
      </w:r>
      <w:r>
        <w:rPr>
          <w:rFonts w:ascii="宋体" w:hAnsi="宋体"/>
          <w:szCs w:val="21"/>
        </w:rPr>
        <w:t xml:space="preserve">7 </w:t>
      </w:r>
      <w:r w:rsidRPr="000F013F">
        <w:rPr>
          <w:rFonts w:ascii="宋体" w:hAnsi="宋体" w:hint="eastAsia"/>
          <w:szCs w:val="21"/>
        </w:rPr>
        <w:t xml:space="preserve"> 最高极限温度：≥100℃</w:t>
      </w:r>
    </w:p>
    <w:p w14:paraId="3391EF98" w14:textId="14CF7E5F" w:rsidR="000F013F" w:rsidRDefault="000F013F" w:rsidP="000F013F">
      <w:pPr>
        <w:spacing w:line="360" w:lineRule="auto"/>
        <w:ind w:leftChars="100" w:left="210"/>
        <w:rPr>
          <w:rFonts w:ascii="宋体" w:hAnsi="宋体"/>
          <w:szCs w:val="21"/>
        </w:rPr>
      </w:pPr>
      <w:r w:rsidRPr="000F013F">
        <w:rPr>
          <w:rFonts w:ascii="宋体" w:hAnsi="宋体" w:hint="eastAsia"/>
          <w:szCs w:val="21"/>
        </w:rPr>
        <w:t>*1.</w:t>
      </w:r>
      <w:r>
        <w:rPr>
          <w:rFonts w:ascii="宋体" w:hAnsi="宋体"/>
          <w:szCs w:val="21"/>
        </w:rPr>
        <w:t>8</w:t>
      </w:r>
      <w:r w:rsidRPr="000F013F">
        <w:rPr>
          <w:rFonts w:ascii="宋体" w:hAnsi="宋体" w:hint="eastAsia"/>
          <w:szCs w:val="21"/>
        </w:rPr>
        <w:t xml:space="preserve">  </w:t>
      </w:r>
      <w:r>
        <w:rPr>
          <w:rFonts w:ascii="宋体" w:hAnsi="宋体" w:hint="eastAsia"/>
          <w:szCs w:val="21"/>
        </w:rPr>
        <w:t>隔膜类型：金属气动双隔膜</w:t>
      </w:r>
    </w:p>
    <w:p w14:paraId="00A16C45" w14:textId="4447C40A" w:rsidR="000F013F" w:rsidRPr="000F013F" w:rsidRDefault="000F013F" w:rsidP="000F013F">
      <w:pPr>
        <w:spacing w:line="360" w:lineRule="auto"/>
        <w:ind w:leftChars="100" w:left="210"/>
        <w:rPr>
          <w:rFonts w:ascii="宋体" w:hAnsi="宋体"/>
          <w:szCs w:val="21"/>
        </w:rPr>
      </w:pPr>
      <w:r>
        <w:rPr>
          <w:rFonts w:ascii="宋体" w:hAnsi="宋体" w:hint="eastAsia"/>
          <w:szCs w:val="21"/>
        </w:rPr>
        <w:t>△</w:t>
      </w:r>
      <w:r w:rsidRPr="000F013F">
        <w:rPr>
          <w:rFonts w:ascii="宋体" w:hAnsi="宋体" w:hint="eastAsia"/>
          <w:szCs w:val="21"/>
        </w:rPr>
        <w:t>1.</w:t>
      </w:r>
      <w:r>
        <w:rPr>
          <w:rFonts w:ascii="宋体" w:hAnsi="宋体"/>
          <w:szCs w:val="21"/>
        </w:rPr>
        <w:t>9</w:t>
      </w:r>
      <w:r w:rsidRPr="000F013F">
        <w:rPr>
          <w:rFonts w:ascii="宋体" w:hAnsi="宋体" w:hint="eastAsia"/>
          <w:szCs w:val="21"/>
        </w:rPr>
        <w:t xml:space="preserve">  重量：≤3</w:t>
      </w:r>
      <w:r w:rsidR="00846284">
        <w:rPr>
          <w:rFonts w:ascii="宋体" w:hAnsi="宋体"/>
          <w:szCs w:val="21"/>
        </w:rPr>
        <w:t>2</w:t>
      </w:r>
      <w:r w:rsidRPr="000F013F">
        <w:rPr>
          <w:rFonts w:ascii="宋体" w:hAnsi="宋体" w:hint="eastAsia"/>
          <w:szCs w:val="21"/>
        </w:rPr>
        <w:t>KG</w:t>
      </w:r>
    </w:p>
    <w:p w14:paraId="21F9974E" w14:textId="1241055E" w:rsidR="000F013F" w:rsidRDefault="000F013F" w:rsidP="000F013F">
      <w:pPr>
        <w:spacing w:line="360" w:lineRule="auto"/>
        <w:ind w:leftChars="100" w:left="210"/>
        <w:rPr>
          <w:rFonts w:ascii="宋体" w:hAnsi="宋体"/>
          <w:szCs w:val="21"/>
        </w:rPr>
      </w:pPr>
      <w:r w:rsidRPr="000F013F">
        <w:rPr>
          <w:rFonts w:ascii="宋体" w:hAnsi="宋体" w:hint="eastAsia"/>
          <w:szCs w:val="21"/>
        </w:rPr>
        <w:t xml:space="preserve">*1.10 </w:t>
      </w:r>
      <w:r>
        <w:rPr>
          <w:rFonts w:ascii="宋体" w:hAnsi="宋体"/>
          <w:szCs w:val="21"/>
        </w:rPr>
        <w:t xml:space="preserve"> </w:t>
      </w:r>
      <w:r w:rsidRPr="000F013F">
        <w:rPr>
          <w:rFonts w:ascii="宋体" w:hAnsi="宋体" w:hint="eastAsia"/>
          <w:szCs w:val="21"/>
        </w:rPr>
        <w:t>噪音级：≤85</w:t>
      </w:r>
      <w:r>
        <w:rPr>
          <w:rFonts w:ascii="宋体" w:hAnsi="宋体" w:hint="eastAsia"/>
          <w:szCs w:val="21"/>
        </w:rPr>
        <w:t>分贝</w:t>
      </w:r>
    </w:p>
    <w:p w14:paraId="09AF93C3" w14:textId="7F2E54D6" w:rsidR="00324AED" w:rsidRPr="005A254B" w:rsidRDefault="00324AED" w:rsidP="000F013F">
      <w:pPr>
        <w:spacing w:line="360" w:lineRule="auto"/>
        <w:rPr>
          <w:rFonts w:ascii="宋体" w:hAnsi="宋体"/>
          <w:szCs w:val="21"/>
        </w:rPr>
      </w:pPr>
      <w:r w:rsidRPr="005A254B">
        <w:rPr>
          <w:rFonts w:ascii="宋体" w:hAnsi="宋体"/>
          <w:szCs w:val="21"/>
        </w:rPr>
        <w:t>2</w:t>
      </w:r>
      <w:r w:rsidRPr="005A254B">
        <w:rPr>
          <w:rFonts w:ascii="宋体" w:hAnsi="宋体" w:hint="eastAsia"/>
          <w:szCs w:val="21"/>
        </w:rPr>
        <w:t>. 技术</w:t>
      </w:r>
      <w:r w:rsidR="00564646">
        <w:rPr>
          <w:rFonts w:ascii="宋体" w:hAnsi="宋体" w:hint="eastAsia"/>
          <w:szCs w:val="21"/>
        </w:rPr>
        <w:t>性能</w:t>
      </w:r>
      <w:r w:rsidRPr="005A254B">
        <w:rPr>
          <w:rFonts w:ascii="宋体" w:hAnsi="宋体" w:hint="eastAsia"/>
          <w:szCs w:val="21"/>
        </w:rPr>
        <w:t>要求</w:t>
      </w:r>
    </w:p>
    <w:p w14:paraId="2F8E518D" w14:textId="2BF8AAED" w:rsidR="000F013F" w:rsidRPr="000F013F" w:rsidRDefault="00167085" w:rsidP="00AC4DCD">
      <w:pPr>
        <w:adjustRightInd w:val="0"/>
        <w:snapToGrid w:val="0"/>
        <w:spacing w:line="360" w:lineRule="auto"/>
        <w:ind w:leftChars="98" w:left="630" w:hangingChars="202" w:hanging="424"/>
        <w:rPr>
          <w:rFonts w:ascii="宋体" w:hAnsi="宋体"/>
          <w:szCs w:val="21"/>
        </w:rPr>
      </w:pPr>
      <w:r>
        <w:rPr>
          <w:rFonts w:ascii="宋体" w:hAnsi="宋体" w:hint="eastAsia"/>
          <w:szCs w:val="21"/>
        </w:rPr>
        <w:t>*</w:t>
      </w:r>
      <w:r w:rsidR="000F013F" w:rsidRPr="000F013F">
        <w:rPr>
          <w:rFonts w:ascii="宋体" w:hAnsi="宋体" w:hint="eastAsia"/>
          <w:szCs w:val="21"/>
        </w:rPr>
        <w:t>2.1</w:t>
      </w:r>
      <w:r w:rsidR="000F013F">
        <w:rPr>
          <w:rFonts w:ascii="宋体" w:hAnsi="宋体" w:hint="eastAsia"/>
          <w:szCs w:val="21"/>
        </w:rPr>
        <w:t xml:space="preserve"> </w:t>
      </w:r>
      <w:r w:rsidR="000F013F">
        <w:rPr>
          <w:rFonts w:ascii="宋体" w:hAnsi="宋体"/>
          <w:szCs w:val="21"/>
        </w:rPr>
        <w:t xml:space="preserve"> </w:t>
      </w:r>
      <w:r w:rsidR="007E3EC6">
        <w:rPr>
          <w:rFonts w:ascii="宋体" w:hAnsi="宋体" w:hint="eastAsia"/>
          <w:szCs w:val="21"/>
        </w:rPr>
        <w:t>设备</w:t>
      </w:r>
      <w:bookmarkStart w:id="2" w:name="_GoBack"/>
      <w:bookmarkEnd w:id="2"/>
      <w:r w:rsidR="000F013F" w:rsidRPr="000F013F">
        <w:rPr>
          <w:rFonts w:ascii="宋体" w:hAnsi="宋体" w:hint="eastAsia"/>
          <w:szCs w:val="21"/>
        </w:rPr>
        <w:t>取得中国国家煤矿安全标志证书和“MA”标识牌。</w:t>
      </w:r>
    </w:p>
    <w:p w14:paraId="01DB6DE9" w14:textId="4CB48EE1"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2.2</w:t>
      </w:r>
      <w:r>
        <w:rPr>
          <w:rFonts w:ascii="宋体" w:hAnsi="宋体" w:hint="eastAsia"/>
          <w:szCs w:val="21"/>
        </w:rPr>
        <w:t xml:space="preserve"> </w:t>
      </w:r>
      <w:r>
        <w:rPr>
          <w:rFonts w:ascii="宋体" w:hAnsi="宋体"/>
          <w:szCs w:val="21"/>
        </w:rPr>
        <w:t xml:space="preserve"> </w:t>
      </w:r>
      <w:r w:rsidRPr="000F013F">
        <w:rPr>
          <w:rFonts w:ascii="宋体" w:hAnsi="宋体" w:hint="eastAsia"/>
          <w:szCs w:val="21"/>
        </w:rPr>
        <w:t>应装有齐全、可靠的机械防护装置。</w:t>
      </w:r>
    </w:p>
    <w:p w14:paraId="5A143565" w14:textId="55958377" w:rsidR="000F013F" w:rsidRPr="000F013F" w:rsidRDefault="000F013F" w:rsidP="00AC4DCD">
      <w:pPr>
        <w:adjustRightInd w:val="0"/>
        <w:snapToGrid w:val="0"/>
        <w:spacing w:line="360" w:lineRule="auto"/>
        <w:ind w:leftChars="98" w:left="840" w:hangingChars="302" w:hanging="634"/>
        <w:rPr>
          <w:rFonts w:ascii="宋体" w:hAnsi="宋体"/>
          <w:szCs w:val="21"/>
        </w:rPr>
      </w:pPr>
      <w:r w:rsidRPr="000F013F">
        <w:rPr>
          <w:rFonts w:ascii="宋体" w:hAnsi="宋体" w:hint="eastAsia"/>
          <w:szCs w:val="21"/>
        </w:rPr>
        <w:t>*2.3</w:t>
      </w:r>
      <w:r>
        <w:rPr>
          <w:rFonts w:ascii="宋体" w:hAnsi="宋体" w:hint="eastAsia"/>
          <w:szCs w:val="21"/>
        </w:rPr>
        <w:t xml:space="preserve"> </w:t>
      </w:r>
      <w:r>
        <w:rPr>
          <w:rFonts w:ascii="宋体" w:hAnsi="宋体"/>
          <w:szCs w:val="21"/>
        </w:rPr>
        <w:t xml:space="preserve"> </w:t>
      </w:r>
      <w:r w:rsidRPr="000F013F">
        <w:rPr>
          <w:rFonts w:ascii="宋体" w:hAnsi="宋体" w:hint="eastAsia"/>
          <w:szCs w:val="21"/>
        </w:rPr>
        <w:t>进</w:t>
      </w:r>
      <w:r>
        <w:rPr>
          <w:rFonts w:ascii="宋体" w:hAnsi="宋体" w:hint="eastAsia"/>
          <w:szCs w:val="21"/>
        </w:rPr>
        <w:t>、</w:t>
      </w:r>
      <w:r w:rsidRPr="000F013F">
        <w:rPr>
          <w:rFonts w:ascii="宋体" w:hAnsi="宋体" w:hint="eastAsia"/>
          <w:szCs w:val="21"/>
        </w:rPr>
        <w:t>出水口</w:t>
      </w:r>
      <w:r>
        <w:rPr>
          <w:rFonts w:ascii="宋体" w:hAnsi="宋体" w:hint="eastAsia"/>
          <w:szCs w:val="21"/>
        </w:rPr>
        <w:t>要求</w:t>
      </w:r>
      <w:r w:rsidRPr="000F013F">
        <w:rPr>
          <w:rFonts w:ascii="宋体" w:hAnsi="宋体" w:hint="eastAsia"/>
          <w:szCs w:val="21"/>
        </w:rPr>
        <w:t>均为水平方向，下端为进水口，上端出水口，进出水口的前后方向可调。</w:t>
      </w:r>
    </w:p>
    <w:p w14:paraId="545154E9" w14:textId="46EC3383" w:rsid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*2.4</w:t>
      </w:r>
      <w:r w:rsidR="00AC4DCD">
        <w:rPr>
          <w:rFonts w:ascii="宋体" w:hAnsi="宋体" w:hint="eastAsia"/>
          <w:szCs w:val="21"/>
        </w:rPr>
        <w:t xml:space="preserve"> </w:t>
      </w:r>
      <w:r w:rsidR="00AC4DCD">
        <w:rPr>
          <w:rFonts w:ascii="宋体" w:hAnsi="宋体"/>
          <w:szCs w:val="21"/>
        </w:rPr>
        <w:t xml:space="preserve"> </w:t>
      </w:r>
      <w:r w:rsidR="00AC4DCD" w:rsidRPr="00AC4DCD">
        <w:rPr>
          <w:rFonts w:ascii="宋体" w:hAnsi="宋体" w:hint="eastAsia"/>
          <w:szCs w:val="21"/>
        </w:rPr>
        <w:t>壳体</w:t>
      </w:r>
      <w:r w:rsidR="00AC4DCD">
        <w:rPr>
          <w:rFonts w:ascii="宋体" w:hAnsi="宋体" w:hint="eastAsia"/>
          <w:szCs w:val="21"/>
        </w:rPr>
        <w:t>、</w:t>
      </w:r>
      <w:r w:rsidR="00AC4DCD">
        <w:rPr>
          <w:rFonts w:ascii="宋体" w:hAnsi="宋体"/>
          <w:szCs w:val="21"/>
        </w:rPr>
        <w:t>马达</w:t>
      </w:r>
      <w:r w:rsidR="00AC4DCD">
        <w:rPr>
          <w:rFonts w:ascii="宋体" w:hAnsi="宋体" w:hint="eastAsia"/>
          <w:szCs w:val="21"/>
        </w:rPr>
        <w:t>选用</w:t>
      </w:r>
      <w:r w:rsidR="00AC4DCD" w:rsidRPr="00AC4DCD">
        <w:rPr>
          <w:rFonts w:ascii="宋体" w:hAnsi="宋体" w:hint="eastAsia"/>
          <w:szCs w:val="21"/>
        </w:rPr>
        <w:t>铝合金</w:t>
      </w:r>
      <w:r w:rsidR="00AC4DCD">
        <w:rPr>
          <w:rFonts w:ascii="宋体" w:hAnsi="宋体" w:hint="eastAsia"/>
          <w:szCs w:val="21"/>
        </w:rPr>
        <w:t>材质，</w:t>
      </w:r>
      <w:r w:rsidR="00AC4DCD" w:rsidRPr="00AC4DCD">
        <w:rPr>
          <w:rFonts w:ascii="宋体" w:hAnsi="宋体" w:hint="eastAsia"/>
          <w:szCs w:val="21"/>
        </w:rPr>
        <w:t>阀座</w:t>
      </w:r>
      <w:r w:rsidR="00AC4DCD">
        <w:rPr>
          <w:rFonts w:ascii="宋体" w:hAnsi="宋体" w:hint="eastAsia"/>
          <w:szCs w:val="21"/>
        </w:rPr>
        <w:t>、</w:t>
      </w:r>
      <w:r w:rsidR="00AC4DCD" w:rsidRPr="00AC4DCD">
        <w:rPr>
          <w:rFonts w:ascii="宋体" w:hAnsi="宋体" w:hint="eastAsia"/>
          <w:szCs w:val="21"/>
        </w:rPr>
        <w:tab/>
        <w:t>球阀</w:t>
      </w:r>
      <w:r w:rsidR="00AC4DCD">
        <w:rPr>
          <w:rFonts w:ascii="宋体" w:hAnsi="宋体" w:hint="eastAsia"/>
          <w:szCs w:val="21"/>
        </w:rPr>
        <w:t>、</w:t>
      </w:r>
      <w:r w:rsidR="00AC4DCD" w:rsidRPr="00AC4DCD">
        <w:rPr>
          <w:rFonts w:ascii="宋体" w:hAnsi="宋体" w:hint="eastAsia"/>
          <w:szCs w:val="21"/>
        </w:rPr>
        <w:t>膜片</w:t>
      </w:r>
      <w:r w:rsidR="00AC4DCD">
        <w:rPr>
          <w:rFonts w:ascii="宋体" w:hAnsi="宋体" w:hint="eastAsia"/>
          <w:szCs w:val="21"/>
        </w:rPr>
        <w:t>、</w:t>
      </w:r>
      <w:r w:rsidRPr="000F013F">
        <w:rPr>
          <w:rFonts w:ascii="宋体" w:hAnsi="宋体" w:hint="eastAsia"/>
          <w:szCs w:val="21"/>
        </w:rPr>
        <w:t>隔膜</w:t>
      </w:r>
      <w:r w:rsidR="00AC4DCD">
        <w:rPr>
          <w:rFonts w:ascii="宋体" w:hAnsi="宋体" w:hint="eastAsia"/>
          <w:szCs w:val="21"/>
        </w:rPr>
        <w:t>选用</w:t>
      </w:r>
      <w:r w:rsidRPr="000F013F">
        <w:rPr>
          <w:rFonts w:ascii="宋体" w:hAnsi="宋体" w:hint="eastAsia"/>
          <w:szCs w:val="21"/>
        </w:rPr>
        <w:t>山道橡胶</w:t>
      </w:r>
      <w:r w:rsidR="00AC4DCD">
        <w:rPr>
          <w:rFonts w:ascii="宋体" w:hAnsi="宋体" w:hint="eastAsia"/>
          <w:szCs w:val="21"/>
        </w:rPr>
        <w:t>或</w:t>
      </w:r>
      <w:r w:rsidRPr="000F013F">
        <w:rPr>
          <w:rFonts w:ascii="宋体" w:hAnsi="宋体" w:hint="eastAsia"/>
          <w:szCs w:val="21"/>
        </w:rPr>
        <w:t>丁腈橡胶。</w:t>
      </w:r>
    </w:p>
    <w:p w14:paraId="37BCD047" w14:textId="5B6A3268" w:rsidR="00AC4DCD" w:rsidRPr="000F013F" w:rsidRDefault="00AC4DCD" w:rsidP="00AC4DCD">
      <w:pPr>
        <w:adjustRightInd w:val="0"/>
        <w:snapToGrid w:val="0"/>
        <w:spacing w:line="360" w:lineRule="auto"/>
        <w:ind w:leftChars="98" w:left="630" w:hangingChars="202" w:hanging="424"/>
        <w:rPr>
          <w:rFonts w:ascii="宋体" w:hAnsi="宋体"/>
          <w:szCs w:val="21"/>
        </w:rPr>
      </w:pPr>
      <w:r>
        <w:rPr>
          <w:rFonts w:ascii="宋体" w:hAnsi="宋体" w:hint="eastAsia"/>
          <w:szCs w:val="21"/>
        </w:rPr>
        <w:t>*2</w:t>
      </w:r>
      <w:r>
        <w:rPr>
          <w:rFonts w:ascii="宋体" w:hAnsi="宋体"/>
          <w:szCs w:val="21"/>
        </w:rPr>
        <w:t xml:space="preserve">.5  </w:t>
      </w:r>
      <w:r w:rsidRPr="00AC4DCD">
        <w:rPr>
          <w:rFonts w:ascii="宋体" w:hAnsi="宋体" w:hint="eastAsia"/>
          <w:szCs w:val="21"/>
        </w:rPr>
        <w:t>气阀采用无死点、免润滑设计。</w:t>
      </w:r>
    </w:p>
    <w:p w14:paraId="4F334ABB" w14:textId="34E03A3D" w:rsidR="000F013F" w:rsidRPr="000F013F" w:rsidRDefault="009D1E0A" w:rsidP="00AC4DCD">
      <w:pPr>
        <w:adjustRightInd w:val="0"/>
        <w:snapToGrid w:val="0"/>
        <w:spacing w:line="360" w:lineRule="auto"/>
        <w:ind w:leftChars="98" w:left="630" w:hangingChars="202" w:hanging="424"/>
        <w:rPr>
          <w:rFonts w:ascii="宋体" w:hAnsi="宋体"/>
          <w:szCs w:val="21"/>
        </w:rPr>
      </w:pPr>
      <w:r>
        <w:rPr>
          <w:rFonts w:ascii="宋体" w:hAnsi="宋体" w:hint="eastAsia"/>
          <w:szCs w:val="21"/>
        </w:rPr>
        <w:t>△</w:t>
      </w:r>
      <w:r w:rsidR="000F013F" w:rsidRPr="000F013F">
        <w:rPr>
          <w:rFonts w:ascii="宋体" w:hAnsi="宋体" w:hint="eastAsia"/>
          <w:szCs w:val="21"/>
        </w:rPr>
        <w:t>2.</w:t>
      </w:r>
      <w:r w:rsidR="00AC4DCD">
        <w:rPr>
          <w:rFonts w:ascii="宋体" w:hAnsi="宋体"/>
          <w:szCs w:val="21"/>
        </w:rPr>
        <w:t>6</w:t>
      </w:r>
      <w:r w:rsidR="00AC4DCD">
        <w:rPr>
          <w:rFonts w:ascii="宋体" w:hAnsi="宋体" w:hint="eastAsia"/>
          <w:szCs w:val="21"/>
        </w:rPr>
        <w:t xml:space="preserve"> </w:t>
      </w:r>
      <w:r w:rsidR="00AC4DCD">
        <w:rPr>
          <w:rFonts w:ascii="宋体" w:hAnsi="宋体"/>
          <w:szCs w:val="21"/>
        </w:rPr>
        <w:t xml:space="preserve"> </w:t>
      </w:r>
      <w:r w:rsidR="000F013F" w:rsidRPr="000F013F">
        <w:rPr>
          <w:rFonts w:ascii="宋体" w:hAnsi="宋体" w:hint="eastAsia"/>
          <w:szCs w:val="21"/>
        </w:rPr>
        <w:t>每台泵必须经过严格的气密性试验</w:t>
      </w:r>
      <w:r w:rsidR="00AC4DCD">
        <w:rPr>
          <w:rFonts w:ascii="宋体" w:hAnsi="宋体" w:hint="eastAsia"/>
          <w:szCs w:val="21"/>
        </w:rPr>
        <w:t>，带</w:t>
      </w:r>
      <w:r w:rsidR="000F013F" w:rsidRPr="000F013F">
        <w:rPr>
          <w:rFonts w:ascii="宋体" w:hAnsi="宋体" w:hint="eastAsia"/>
          <w:szCs w:val="21"/>
        </w:rPr>
        <w:t>负载运行检验。</w:t>
      </w:r>
    </w:p>
    <w:p w14:paraId="7DC6CAD6" w14:textId="19270224" w:rsidR="000F013F" w:rsidRPr="000F013F" w:rsidRDefault="009D1E0A" w:rsidP="00AC4DCD">
      <w:pPr>
        <w:adjustRightInd w:val="0"/>
        <w:snapToGrid w:val="0"/>
        <w:spacing w:line="360" w:lineRule="auto"/>
        <w:ind w:leftChars="98" w:left="630" w:hangingChars="202" w:hanging="424"/>
        <w:rPr>
          <w:rFonts w:ascii="宋体" w:hAnsi="宋体"/>
          <w:szCs w:val="21"/>
        </w:rPr>
      </w:pPr>
      <w:r>
        <w:rPr>
          <w:rFonts w:ascii="宋体" w:hAnsi="宋体" w:hint="eastAsia"/>
          <w:szCs w:val="21"/>
        </w:rPr>
        <w:t>△</w:t>
      </w:r>
      <w:r w:rsidR="000F013F" w:rsidRPr="000F013F">
        <w:rPr>
          <w:rFonts w:ascii="宋体" w:hAnsi="宋体" w:hint="eastAsia"/>
          <w:szCs w:val="21"/>
        </w:rPr>
        <w:t>2.</w:t>
      </w:r>
      <w:r w:rsidR="00AC4DCD">
        <w:rPr>
          <w:rFonts w:ascii="宋体" w:hAnsi="宋体"/>
          <w:szCs w:val="21"/>
        </w:rPr>
        <w:t>7</w:t>
      </w:r>
      <w:r w:rsidR="00AC4DCD">
        <w:rPr>
          <w:rFonts w:ascii="宋体" w:hAnsi="宋体" w:hint="eastAsia"/>
          <w:szCs w:val="21"/>
        </w:rPr>
        <w:t xml:space="preserve"> </w:t>
      </w:r>
      <w:r w:rsidR="00AC4DCD">
        <w:rPr>
          <w:rFonts w:ascii="宋体" w:hAnsi="宋体"/>
          <w:szCs w:val="21"/>
        </w:rPr>
        <w:t xml:space="preserve"> </w:t>
      </w:r>
      <w:r w:rsidR="000F013F" w:rsidRPr="000F013F">
        <w:rPr>
          <w:rFonts w:ascii="宋体" w:hAnsi="宋体" w:hint="eastAsia"/>
          <w:szCs w:val="21"/>
        </w:rPr>
        <w:t>在泵的进出水管上应有明显的进出水箭头标识。</w:t>
      </w:r>
    </w:p>
    <w:p w14:paraId="4E606AF4" w14:textId="4818F6E6"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w:t>
      </w:r>
      <w:r w:rsidR="00AC4DCD">
        <w:rPr>
          <w:rFonts w:ascii="宋体" w:hAnsi="宋体"/>
          <w:szCs w:val="21"/>
        </w:rPr>
        <w:t>8</w:t>
      </w:r>
      <w:r w:rsidR="00AC4DCD">
        <w:rPr>
          <w:rFonts w:ascii="宋体" w:hAnsi="宋体" w:hint="eastAsia"/>
          <w:szCs w:val="21"/>
        </w:rPr>
        <w:t xml:space="preserve"> </w:t>
      </w:r>
      <w:r w:rsidR="00AC4DCD">
        <w:rPr>
          <w:rFonts w:ascii="宋体" w:hAnsi="宋体"/>
          <w:szCs w:val="21"/>
        </w:rPr>
        <w:t xml:space="preserve"> </w:t>
      </w:r>
      <w:r w:rsidRPr="000F013F">
        <w:rPr>
          <w:rFonts w:ascii="宋体" w:hAnsi="宋体" w:hint="eastAsia"/>
          <w:szCs w:val="21"/>
        </w:rPr>
        <w:t>进水管采用耐压钢丝管，防止管路被吸扁</w:t>
      </w:r>
      <w:r w:rsidR="00AC4DCD">
        <w:rPr>
          <w:rFonts w:ascii="宋体" w:hAnsi="宋体" w:hint="eastAsia"/>
          <w:szCs w:val="21"/>
        </w:rPr>
        <w:t>。长度</w:t>
      </w:r>
      <w:r w:rsidR="00AC4DCD">
        <w:rPr>
          <w:rFonts w:ascii="宋体" w:hAnsi="宋体"/>
          <w:szCs w:val="21"/>
        </w:rPr>
        <w:t>不低于</w:t>
      </w:r>
      <w:r w:rsidRPr="000F013F">
        <w:rPr>
          <w:rFonts w:ascii="宋体" w:hAnsi="宋体" w:hint="eastAsia"/>
          <w:szCs w:val="21"/>
        </w:rPr>
        <w:t>3米</w:t>
      </w:r>
      <w:r w:rsidR="00AC4DCD">
        <w:rPr>
          <w:rFonts w:ascii="宋体" w:hAnsi="宋体" w:hint="eastAsia"/>
          <w:szCs w:val="21"/>
        </w:rPr>
        <w:t>。</w:t>
      </w:r>
    </w:p>
    <w:p w14:paraId="63F3EC2E" w14:textId="1701EAEA"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w:t>
      </w:r>
      <w:r w:rsidR="00AC4DCD">
        <w:rPr>
          <w:rFonts w:ascii="宋体" w:hAnsi="宋体"/>
          <w:szCs w:val="21"/>
        </w:rPr>
        <w:t>9</w:t>
      </w:r>
      <w:r w:rsidR="00AC4DCD">
        <w:rPr>
          <w:rFonts w:ascii="宋体" w:hAnsi="宋体" w:hint="eastAsia"/>
          <w:szCs w:val="21"/>
        </w:rPr>
        <w:t xml:space="preserve"> </w:t>
      </w:r>
      <w:r w:rsidR="00AC4DCD">
        <w:rPr>
          <w:rFonts w:ascii="宋体" w:hAnsi="宋体"/>
          <w:szCs w:val="21"/>
        </w:rPr>
        <w:t xml:space="preserve"> </w:t>
      </w:r>
      <w:r w:rsidRPr="000F013F">
        <w:rPr>
          <w:rFonts w:ascii="宋体" w:hAnsi="宋体" w:hint="eastAsia"/>
          <w:szCs w:val="21"/>
        </w:rPr>
        <w:t>进气管接头：快速接头（配套DN25管路）。</w:t>
      </w:r>
    </w:p>
    <w:p w14:paraId="1FB87CE0" w14:textId="2E8B7472"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w:t>
      </w:r>
      <w:r w:rsidR="00AC4DCD">
        <w:rPr>
          <w:rFonts w:ascii="宋体" w:hAnsi="宋体"/>
          <w:szCs w:val="21"/>
        </w:rPr>
        <w:t>10</w:t>
      </w:r>
      <w:r w:rsidR="00AC4DCD">
        <w:rPr>
          <w:rFonts w:ascii="宋体" w:hAnsi="宋体" w:hint="eastAsia"/>
          <w:szCs w:val="21"/>
        </w:rPr>
        <w:t xml:space="preserve"> </w:t>
      </w:r>
      <w:r w:rsidR="00AC4DCD">
        <w:rPr>
          <w:rFonts w:ascii="宋体" w:hAnsi="宋体"/>
          <w:szCs w:val="21"/>
        </w:rPr>
        <w:t xml:space="preserve"> </w:t>
      </w:r>
      <w:r w:rsidRPr="000F013F">
        <w:rPr>
          <w:rFonts w:ascii="宋体" w:hAnsi="宋体" w:hint="eastAsia"/>
          <w:szCs w:val="21"/>
        </w:rPr>
        <w:t>泵的排水管接头需与井下排水管路配套。</w:t>
      </w:r>
    </w:p>
    <w:p w14:paraId="7AE0B130" w14:textId="71F73D44"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*2.1</w:t>
      </w:r>
      <w:r w:rsidR="00AC4DCD">
        <w:rPr>
          <w:rFonts w:ascii="宋体" w:hAnsi="宋体"/>
          <w:szCs w:val="21"/>
        </w:rPr>
        <w:t>1</w:t>
      </w:r>
      <w:r w:rsidR="00AC4DCD">
        <w:rPr>
          <w:rFonts w:ascii="宋体" w:hAnsi="宋体" w:hint="eastAsia"/>
          <w:szCs w:val="21"/>
        </w:rPr>
        <w:t xml:space="preserve"> </w:t>
      </w:r>
      <w:r w:rsidR="00AC4DCD">
        <w:rPr>
          <w:rFonts w:ascii="宋体" w:hAnsi="宋体"/>
          <w:szCs w:val="21"/>
        </w:rPr>
        <w:t xml:space="preserve"> </w:t>
      </w:r>
      <w:r w:rsidRPr="000F013F">
        <w:rPr>
          <w:rFonts w:ascii="宋体" w:hAnsi="宋体" w:hint="eastAsia"/>
          <w:szCs w:val="21"/>
        </w:rPr>
        <w:t>气动隔膜泵应有抗空打能力，当排干水后继续工作时泵不致损坏。</w:t>
      </w:r>
    </w:p>
    <w:p w14:paraId="18FA7EA4" w14:textId="5EA8995D"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2.12</w:t>
      </w:r>
      <w:r w:rsidR="00AC4DCD">
        <w:rPr>
          <w:rFonts w:ascii="宋体" w:hAnsi="宋体" w:hint="eastAsia"/>
          <w:szCs w:val="21"/>
        </w:rPr>
        <w:t xml:space="preserve"> </w:t>
      </w:r>
      <w:r w:rsidR="00AC4DCD">
        <w:rPr>
          <w:rFonts w:ascii="宋体" w:hAnsi="宋体"/>
          <w:szCs w:val="21"/>
        </w:rPr>
        <w:t xml:space="preserve"> </w:t>
      </w:r>
      <w:r w:rsidRPr="000F013F">
        <w:rPr>
          <w:rFonts w:ascii="宋体" w:hAnsi="宋体" w:hint="eastAsia"/>
          <w:szCs w:val="21"/>
        </w:rPr>
        <w:t>额定工作制：为不间断工作制。</w:t>
      </w:r>
    </w:p>
    <w:p w14:paraId="5CD92B53" w14:textId="2309ADB0" w:rsidR="000F013F" w:rsidRPr="000F013F" w:rsidRDefault="000F013F" w:rsidP="00AC4DCD">
      <w:pPr>
        <w:adjustRightInd w:val="0"/>
        <w:snapToGrid w:val="0"/>
        <w:spacing w:line="360" w:lineRule="auto"/>
        <w:ind w:leftChars="98" w:left="630" w:hangingChars="202" w:hanging="424"/>
        <w:rPr>
          <w:rFonts w:ascii="宋体" w:hAnsi="宋体"/>
          <w:szCs w:val="21"/>
        </w:rPr>
      </w:pPr>
      <w:r w:rsidRPr="000F013F">
        <w:rPr>
          <w:rFonts w:ascii="宋体" w:hAnsi="宋体" w:hint="eastAsia"/>
          <w:szCs w:val="21"/>
        </w:rPr>
        <w:t>*2.13</w:t>
      </w:r>
      <w:r w:rsidR="00AC4DCD">
        <w:rPr>
          <w:rFonts w:ascii="宋体" w:hAnsi="宋体" w:hint="eastAsia"/>
          <w:szCs w:val="21"/>
        </w:rPr>
        <w:t xml:space="preserve"> </w:t>
      </w:r>
      <w:r w:rsidR="00AC4DCD">
        <w:rPr>
          <w:rFonts w:ascii="宋体" w:hAnsi="宋体"/>
          <w:szCs w:val="21"/>
        </w:rPr>
        <w:t xml:space="preserve"> </w:t>
      </w:r>
      <w:r w:rsidRPr="000F013F">
        <w:rPr>
          <w:rFonts w:ascii="宋体" w:hAnsi="宋体" w:hint="eastAsia"/>
          <w:szCs w:val="21"/>
        </w:rPr>
        <w:t>保质期</w:t>
      </w:r>
      <w:r w:rsidR="00AC4DCD">
        <w:rPr>
          <w:rFonts w:ascii="宋体" w:hAnsi="宋体" w:hint="eastAsia"/>
          <w:szCs w:val="21"/>
        </w:rPr>
        <w:t>：</w:t>
      </w:r>
      <w:r w:rsidR="00AC4DCD">
        <w:rPr>
          <w:rFonts w:ascii="宋体" w:hAnsi="宋体"/>
          <w:szCs w:val="21"/>
        </w:rPr>
        <w:t>投入使用后</w:t>
      </w:r>
      <w:r w:rsidRPr="000F013F">
        <w:rPr>
          <w:rFonts w:ascii="宋体" w:hAnsi="宋体" w:hint="eastAsia"/>
          <w:szCs w:val="21"/>
        </w:rPr>
        <w:t>1年。</w:t>
      </w:r>
    </w:p>
    <w:p w14:paraId="2FC44D9F" w14:textId="45DA3178" w:rsidR="00564646" w:rsidRPr="000F013F" w:rsidRDefault="000F013F" w:rsidP="00AC4DCD">
      <w:pPr>
        <w:adjustRightInd w:val="0"/>
        <w:snapToGrid w:val="0"/>
        <w:spacing w:line="360" w:lineRule="auto"/>
        <w:ind w:leftChars="98" w:left="630" w:hangingChars="202" w:hanging="424"/>
        <w:rPr>
          <w:rFonts w:ascii="宋体"/>
          <w:spacing w:val="-5"/>
          <w:kern w:val="0"/>
          <w:szCs w:val="21"/>
        </w:rPr>
      </w:pPr>
      <w:r w:rsidRPr="000F013F">
        <w:rPr>
          <w:rFonts w:ascii="宋体" w:hAnsi="宋体" w:hint="eastAsia"/>
          <w:szCs w:val="21"/>
        </w:rPr>
        <w:t>2.14、使用寿命</w:t>
      </w:r>
      <w:r w:rsidR="00AC4DCD">
        <w:rPr>
          <w:rFonts w:ascii="宋体" w:hAnsi="宋体" w:hint="eastAsia"/>
          <w:szCs w:val="21"/>
        </w:rPr>
        <w:t>：≥</w:t>
      </w:r>
      <w:r w:rsidRPr="000F013F">
        <w:rPr>
          <w:rFonts w:ascii="宋体" w:hAnsi="宋体" w:hint="eastAsia"/>
          <w:szCs w:val="21"/>
        </w:rPr>
        <w:t>5年。</w:t>
      </w:r>
    </w:p>
    <w:p w14:paraId="2967299A" w14:textId="116BBDA5" w:rsidR="00324AED" w:rsidRPr="004F3F2B" w:rsidRDefault="00AC4DCD" w:rsidP="004F3F2B">
      <w:pPr>
        <w:pStyle w:val="Web"/>
        <w:tabs>
          <w:tab w:val="num" w:pos="1290"/>
          <w:tab w:val="num" w:pos="1680"/>
        </w:tabs>
        <w:adjustRightInd w:val="0"/>
        <w:snapToGrid w:val="0"/>
        <w:spacing w:line="360" w:lineRule="auto"/>
        <w:rPr>
          <w:sz w:val="21"/>
          <w:szCs w:val="21"/>
        </w:rPr>
      </w:pPr>
      <w:r>
        <w:rPr>
          <w:sz w:val="21"/>
          <w:szCs w:val="21"/>
        </w:rPr>
        <w:t>3</w:t>
      </w:r>
      <w:r w:rsidR="00564646" w:rsidRPr="004F3F2B">
        <w:rPr>
          <w:rFonts w:hint="eastAsia"/>
          <w:sz w:val="21"/>
          <w:szCs w:val="21"/>
        </w:rPr>
        <w:t>.招标人提出的</w:t>
      </w:r>
      <w:r w:rsidR="00167085">
        <w:rPr>
          <w:rFonts w:hint="eastAsia"/>
          <w:sz w:val="21"/>
          <w:szCs w:val="21"/>
        </w:rPr>
        <w:t>其它</w:t>
      </w:r>
      <w:r w:rsidR="00564646" w:rsidRPr="004F3F2B">
        <w:rPr>
          <w:rFonts w:hint="eastAsia"/>
          <w:sz w:val="21"/>
          <w:szCs w:val="21"/>
        </w:rPr>
        <w:t>要求</w:t>
      </w:r>
    </w:p>
    <w:p w14:paraId="75B3D0FC" w14:textId="5986D11F" w:rsidR="00543472" w:rsidRPr="004F3F2B" w:rsidRDefault="00564646" w:rsidP="004F3F2B">
      <w:pPr>
        <w:pStyle w:val="Web"/>
        <w:tabs>
          <w:tab w:val="num" w:pos="1290"/>
          <w:tab w:val="num" w:pos="1680"/>
        </w:tabs>
        <w:adjustRightInd w:val="0"/>
        <w:snapToGrid w:val="0"/>
        <w:spacing w:line="360" w:lineRule="auto"/>
        <w:rPr>
          <w:sz w:val="21"/>
          <w:szCs w:val="21"/>
        </w:rPr>
      </w:pPr>
      <w:r w:rsidRPr="004F3F2B">
        <w:rPr>
          <w:rFonts w:hint="eastAsia"/>
          <w:sz w:val="21"/>
          <w:szCs w:val="21"/>
        </w:rPr>
        <w:t xml:space="preserve">  </w:t>
      </w:r>
      <w:r w:rsidR="00AC4DCD">
        <w:rPr>
          <w:sz w:val="21"/>
          <w:szCs w:val="21"/>
        </w:rPr>
        <w:t>3</w:t>
      </w:r>
      <w:r w:rsidRPr="004F3F2B">
        <w:rPr>
          <w:rFonts w:hint="eastAsia"/>
          <w:sz w:val="21"/>
          <w:szCs w:val="21"/>
        </w:rPr>
        <w:t>.1</w:t>
      </w:r>
      <w:r w:rsidR="00543472" w:rsidRPr="004F3F2B">
        <w:rPr>
          <w:rFonts w:hint="eastAsia"/>
          <w:sz w:val="21"/>
          <w:szCs w:val="21"/>
        </w:rPr>
        <w:t>.投标厂家必须对招标文件中的技术条款逐条解释并满足工作环境。</w:t>
      </w:r>
    </w:p>
    <w:p w14:paraId="0E653DCC" w14:textId="4EA02E42" w:rsidR="00543472" w:rsidRDefault="00543472" w:rsidP="004F3F2B">
      <w:pPr>
        <w:pStyle w:val="Web"/>
        <w:tabs>
          <w:tab w:val="num" w:pos="1290"/>
          <w:tab w:val="num" w:pos="1680"/>
        </w:tabs>
        <w:adjustRightInd w:val="0"/>
        <w:snapToGrid w:val="0"/>
        <w:spacing w:line="360" w:lineRule="auto"/>
        <w:rPr>
          <w:sz w:val="21"/>
          <w:szCs w:val="21"/>
        </w:rPr>
      </w:pPr>
      <w:r w:rsidRPr="004F3F2B">
        <w:rPr>
          <w:rFonts w:hint="eastAsia"/>
          <w:sz w:val="21"/>
          <w:szCs w:val="21"/>
        </w:rPr>
        <w:t xml:space="preserve">  </w:t>
      </w:r>
      <w:r w:rsidR="00AC4DCD">
        <w:rPr>
          <w:sz w:val="21"/>
          <w:szCs w:val="21"/>
        </w:rPr>
        <w:t>3</w:t>
      </w:r>
      <w:r w:rsidRPr="004F3F2B">
        <w:rPr>
          <w:rFonts w:hint="eastAsia"/>
          <w:sz w:val="21"/>
          <w:szCs w:val="21"/>
        </w:rPr>
        <w:t>.2.</w:t>
      </w:r>
      <w:r w:rsidR="00135C44" w:rsidRPr="00135C44">
        <w:rPr>
          <w:rFonts w:hint="eastAsia"/>
          <w:sz w:val="21"/>
          <w:szCs w:val="21"/>
        </w:rPr>
        <w:t>投标产品必须满足相关的最新国家和行业标准要求，招标技术要求中相关条款指标高于国家行业要求的，按照招标文件要求条款执行。</w:t>
      </w:r>
    </w:p>
    <w:p w14:paraId="5D008476" w14:textId="245BF1E6" w:rsidR="00135C44" w:rsidRPr="004F3F2B" w:rsidRDefault="00135C44" w:rsidP="004F3F2B">
      <w:pPr>
        <w:pStyle w:val="Web"/>
        <w:tabs>
          <w:tab w:val="num" w:pos="1290"/>
          <w:tab w:val="num" w:pos="1680"/>
        </w:tabs>
        <w:adjustRightInd w:val="0"/>
        <w:snapToGrid w:val="0"/>
        <w:spacing w:line="360" w:lineRule="auto"/>
        <w:rPr>
          <w:sz w:val="21"/>
          <w:szCs w:val="21"/>
        </w:rPr>
      </w:pPr>
      <w:r>
        <w:rPr>
          <w:rFonts w:hint="eastAsia"/>
          <w:sz w:val="21"/>
          <w:szCs w:val="21"/>
        </w:rPr>
        <w:t xml:space="preserve">  </w:t>
      </w:r>
      <w:r w:rsidR="00AC4DCD">
        <w:rPr>
          <w:sz w:val="21"/>
          <w:szCs w:val="21"/>
        </w:rPr>
        <w:t>3</w:t>
      </w:r>
      <w:r>
        <w:rPr>
          <w:sz w:val="21"/>
          <w:szCs w:val="21"/>
        </w:rPr>
        <w:t>.3.</w:t>
      </w:r>
      <w:r w:rsidRPr="00135C44">
        <w:rPr>
          <w:rFonts w:hint="eastAsia"/>
          <w:sz w:val="21"/>
          <w:szCs w:val="21"/>
        </w:rPr>
        <w:t>上表分项报价合计价格与投标报价设备总价格必须一致。</w:t>
      </w:r>
    </w:p>
    <w:p w14:paraId="650AE6B8" w14:textId="5A1036CA" w:rsidR="004954E0" w:rsidRDefault="00564646" w:rsidP="00564646">
      <w:pPr>
        <w:adjustRightInd w:val="0"/>
        <w:snapToGrid w:val="0"/>
        <w:spacing w:line="360" w:lineRule="auto"/>
        <w:rPr>
          <w:rFonts w:ascii="宋体" w:hAnsi="宋体" w:cs="宋体"/>
          <w:kern w:val="0"/>
          <w:szCs w:val="21"/>
        </w:rPr>
      </w:pPr>
      <w:r>
        <w:rPr>
          <w:rFonts w:ascii="宋体" w:hAnsi="宋体" w:hint="eastAsia"/>
          <w:szCs w:val="21"/>
        </w:rPr>
        <w:t xml:space="preserve"> </w:t>
      </w:r>
      <w:r>
        <w:rPr>
          <w:rFonts w:ascii="宋体" w:hAnsi="宋体" w:cs="宋体" w:hint="eastAsia"/>
          <w:kern w:val="0"/>
          <w:szCs w:val="21"/>
        </w:rPr>
        <w:t xml:space="preserve"> </w:t>
      </w:r>
      <w:r w:rsidR="00B45CC6">
        <w:rPr>
          <w:rFonts w:ascii="宋体" w:hAnsi="宋体" w:cs="宋体"/>
          <w:kern w:val="0"/>
          <w:szCs w:val="21"/>
        </w:rPr>
        <w:t>4</w:t>
      </w:r>
      <w:r w:rsidR="004954E0">
        <w:rPr>
          <w:rFonts w:ascii="宋体" w:hAnsi="宋体" w:cs="宋体" w:hint="eastAsia"/>
          <w:kern w:val="0"/>
          <w:szCs w:val="21"/>
        </w:rPr>
        <w:t>.标准</w:t>
      </w:r>
    </w:p>
    <w:p w14:paraId="6E420FCF" w14:textId="2B6D971A" w:rsidR="004954E0" w:rsidRDefault="009D1E0A" w:rsidP="004954E0">
      <w:pPr>
        <w:pStyle w:val="Web"/>
        <w:tabs>
          <w:tab w:val="num" w:pos="1290"/>
          <w:tab w:val="num" w:pos="1680"/>
        </w:tabs>
        <w:adjustRightInd w:val="0"/>
        <w:snapToGrid w:val="0"/>
        <w:spacing w:before="120" w:after="0" w:line="360" w:lineRule="auto"/>
        <w:rPr>
          <w:sz w:val="21"/>
          <w:szCs w:val="21"/>
        </w:rPr>
      </w:pPr>
      <w:r>
        <w:rPr>
          <w:sz w:val="21"/>
          <w:szCs w:val="21"/>
        </w:rPr>
        <w:t>4</w:t>
      </w:r>
      <w:r w:rsidR="004954E0">
        <w:rPr>
          <w:rFonts w:hint="eastAsia"/>
          <w:sz w:val="21"/>
          <w:szCs w:val="21"/>
        </w:rPr>
        <w:t>.</w:t>
      </w:r>
      <w:r w:rsidR="004954E0">
        <w:rPr>
          <w:sz w:val="21"/>
          <w:szCs w:val="21"/>
        </w:rPr>
        <w:t>1.</w:t>
      </w:r>
      <w:r w:rsidR="004954E0">
        <w:rPr>
          <w:rFonts w:hint="eastAsia"/>
          <w:sz w:val="21"/>
          <w:szCs w:val="21"/>
        </w:rPr>
        <w:t xml:space="preserve"> </w:t>
      </w:r>
      <w:r w:rsidR="004954E0">
        <w:rPr>
          <w:sz w:val="21"/>
          <w:szCs w:val="21"/>
        </w:rPr>
        <w:t>所供应的货物将按下列标准（推荐）进行设计和制造</w:t>
      </w:r>
    </w:p>
    <w:p w14:paraId="776578C6" w14:textId="77777777" w:rsidR="004954E0" w:rsidRDefault="004954E0" w:rsidP="004954E0">
      <w:pPr>
        <w:pStyle w:val="Web"/>
        <w:tabs>
          <w:tab w:val="num" w:pos="550"/>
        </w:tabs>
        <w:adjustRightInd w:val="0"/>
        <w:snapToGrid w:val="0"/>
        <w:spacing w:line="360" w:lineRule="auto"/>
        <w:ind w:leftChars="200" w:left="546" w:hangingChars="60" w:hanging="126"/>
        <w:rPr>
          <w:sz w:val="21"/>
          <w:szCs w:val="21"/>
        </w:rPr>
      </w:pPr>
      <w:r>
        <w:rPr>
          <w:sz w:val="21"/>
          <w:szCs w:val="21"/>
        </w:rPr>
        <w:t>电器:     IEC标准/EN标准</w:t>
      </w:r>
    </w:p>
    <w:p w14:paraId="0AD73872" w14:textId="77777777" w:rsidR="004954E0" w:rsidRDefault="004954E0" w:rsidP="004954E0">
      <w:pPr>
        <w:pStyle w:val="Web"/>
        <w:tabs>
          <w:tab w:val="num" w:pos="550"/>
        </w:tabs>
        <w:adjustRightInd w:val="0"/>
        <w:snapToGrid w:val="0"/>
        <w:spacing w:line="360" w:lineRule="auto"/>
        <w:ind w:firstLineChars="200" w:firstLine="420"/>
        <w:rPr>
          <w:sz w:val="21"/>
          <w:szCs w:val="21"/>
        </w:rPr>
      </w:pPr>
      <w:r>
        <w:rPr>
          <w:sz w:val="21"/>
          <w:szCs w:val="21"/>
        </w:rPr>
        <w:lastRenderedPageBreak/>
        <w:t>机械:     ISO标准</w:t>
      </w:r>
    </w:p>
    <w:p w14:paraId="7678442E" w14:textId="4B2A4D42" w:rsidR="00AC4DCD" w:rsidRPr="00AC4DCD" w:rsidRDefault="00AC4DCD" w:rsidP="00AC4DCD">
      <w:pPr>
        <w:pStyle w:val="Web"/>
        <w:tabs>
          <w:tab w:val="num" w:pos="1290"/>
          <w:tab w:val="num" w:pos="1680"/>
        </w:tabs>
        <w:adjustRightInd w:val="0"/>
        <w:snapToGrid w:val="0"/>
        <w:spacing w:line="360" w:lineRule="auto"/>
        <w:ind w:firstLineChars="200" w:firstLine="420"/>
        <w:rPr>
          <w:sz w:val="21"/>
          <w:szCs w:val="21"/>
        </w:rPr>
      </w:pPr>
      <w:r w:rsidRPr="00AC4DCD">
        <w:rPr>
          <w:rFonts w:hint="eastAsia"/>
          <w:sz w:val="21"/>
          <w:szCs w:val="21"/>
        </w:rPr>
        <w:t>隔膜泵</w:t>
      </w:r>
      <w:r>
        <w:rPr>
          <w:rFonts w:hint="eastAsia"/>
          <w:sz w:val="21"/>
          <w:szCs w:val="21"/>
        </w:rPr>
        <w:t xml:space="preserve">    </w:t>
      </w:r>
      <w:r w:rsidRPr="00AC4DCD">
        <w:rPr>
          <w:sz w:val="21"/>
          <w:szCs w:val="21"/>
        </w:rPr>
        <w:t xml:space="preserve">JB/T 8697-2014  </w:t>
      </w:r>
    </w:p>
    <w:p w14:paraId="22586DE5" w14:textId="30E2C0B5" w:rsidR="00AC4DCD" w:rsidRPr="00AC4DCD" w:rsidRDefault="00AC4DCD" w:rsidP="00AC4DCD">
      <w:pPr>
        <w:pStyle w:val="Web"/>
        <w:tabs>
          <w:tab w:val="num" w:pos="1290"/>
          <w:tab w:val="num" w:pos="1680"/>
        </w:tabs>
        <w:adjustRightInd w:val="0"/>
        <w:snapToGrid w:val="0"/>
        <w:spacing w:line="360" w:lineRule="auto"/>
        <w:ind w:firstLineChars="200" w:firstLine="420"/>
        <w:rPr>
          <w:sz w:val="21"/>
          <w:szCs w:val="21"/>
        </w:rPr>
      </w:pPr>
      <w:r w:rsidRPr="00AC4DCD">
        <w:rPr>
          <w:rFonts w:hint="eastAsia"/>
          <w:sz w:val="21"/>
          <w:szCs w:val="21"/>
        </w:rPr>
        <w:t>泵用铭牌. 表面处理用活塞泵和隔膜泵</w:t>
      </w:r>
      <w:r>
        <w:rPr>
          <w:rFonts w:hint="eastAsia"/>
          <w:sz w:val="21"/>
          <w:szCs w:val="21"/>
        </w:rPr>
        <w:t xml:space="preserve">    </w:t>
      </w:r>
      <w:r w:rsidRPr="00AC4DCD">
        <w:rPr>
          <w:sz w:val="21"/>
          <w:szCs w:val="21"/>
        </w:rPr>
        <w:t>DIN 24299-2-1981</w:t>
      </w:r>
    </w:p>
    <w:p w14:paraId="129E7E80" w14:textId="166CBB70" w:rsidR="004954E0" w:rsidRDefault="009D1E0A" w:rsidP="004954E0">
      <w:pPr>
        <w:pStyle w:val="Web"/>
        <w:tabs>
          <w:tab w:val="num" w:pos="1290"/>
          <w:tab w:val="num" w:pos="1680"/>
        </w:tabs>
        <w:adjustRightInd w:val="0"/>
        <w:snapToGrid w:val="0"/>
        <w:spacing w:line="360" w:lineRule="auto"/>
        <w:rPr>
          <w:sz w:val="21"/>
          <w:szCs w:val="21"/>
        </w:rPr>
      </w:pPr>
      <w:r>
        <w:rPr>
          <w:sz w:val="21"/>
          <w:szCs w:val="21"/>
        </w:rPr>
        <w:t>4</w:t>
      </w:r>
      <w:r w:rsidR="004954E0">
        <w:rPr>
          <w:rFonts w:hint="eastAsia"/>
          <w:sz w:val="21"/>
          <w:szCs w:val="21"/>
        </w:rPr>
        <w:t>.</w:t>
      </w:r>
      <w:r w:rsidR="004954E0">
        <w:rPr>
          <w:sz w:val="21"/>
          <w:szCs w:val="21"/>
        </w:rPr>
        <w:t>2.</w:t>
      </w:r>
      <w:r w:rsidR="004954E0">
        <w:rPr>
          <w:rFonts w:hint="eastAsia"/>
          <w:sz w:val="21"/>
          <w:szCs w:val="21"/>
        </w:rPr>
        <w:t xml:space="preserve"> </w:t>
      </w:r>
      <w:r w:rsidR="004954E0">
        <w:rPr>
          <w:sz w:val="21"/>
          <w:szCs w:val="21"/>
        </w:rPr>
        <w:t>设备的设计与制造要求采用国际公制单位，个别部件采用英制单位应列出清单。</w:t>
      </w:r>
    </w:p>
    <w:p w14:paraId="6567AAAC" w14:textId="3BA4BBAC" w:rsidR="004954E0" w:rsidRDefault="009D1E0A" w:rsidP="004954E0">
      <w:pPr>
        <w:pStyle w:val="Web"/>
        <w:tabs>
          <w:tab w:val="num" w:pos="1290"/>
          <w:tab w:val="num" w:pos="1680"/>
        </w:tabs>
        <w:adjustRightInd w:val="0"/>
        <w:snapToGrid w:val="0"/>
        <w:spacing w:line="360" w:lineRule="auto"/>
        <w:rPr>
          <w:sz w:val="21"/>
          <w:szCs w:val="21"/>
        </w:rPr>
      </w:pPr>
      <w:r>
        <w:rPr>
          <w:sz w:val="21"/>
          <w:szCs w:val="21"/>
        </w:rPr>
        <w:t>4</w:t>
      </w:r>
      <w:r w:rsidR="004954E0">
        <w:rPr>
          <w:rFonts w:hint="eastAsia"/>
          <w:sz w:val="21"/>
          <w:szCs w:val="21"/>
        </w:rPr>
        <w:t>.</w:t>
      </w:r>
      <w:r w:rsidR="004954E0">
        <w:rPr>
          <w:sz w:val="21"/>
          <w:szCs w:val="21"/>
        </w:rPr>
        <w:t>3.</w:t>
      </w:r>
      <w:r w:rsidR="004954E0">
        <w:rPr>
          <w:rFonts w:hint="eastAsia"/>
          <w:sz w:val="21"/>
          <w:szCs w:val="21"/>
        </w:rPr>
        <w:t xml:space="preserve"> </w:t>
      </w:r>
      <w:r w:rsidR="004954E0">
        <w:rPr>
          <w:sz w:val="21"/>
          <w:szCs w:val="21"/>
        </w:rPr>
        <w:t>防爆电气设备应按中国国家防爆标准或其它中国防爆检验部门认可的标准制造。</w:t>
      </w:r>
    </w:p>
    <w:p w14:paraId="550B6ED6" w14:textId="29F9C3D4" w:rsidR="004954E0" w:rsidRPr="00FF6988" w:rsidRDefault="009D1E0A" w:rsidP="00786A40">
      <w:pPr>
        <w:adjustRightInd w:val="0"/>
        <w:snapToGrid w:val="0"/>
        <w:spacing w:line="360" w:lineRule="auto"/>
        <w:rPr>
          <w:szCs w:val="21"/>
        </w:rPr>
      </w:pPr>
      <w:r>
        <w:rPr>
          <w:rFonts w:ascii="宋体" w:hAnsi="宋体"/>
          <w:szCs w:val="21"/>
        </w:rPr>
        <w:t>4</w:t>
      </w:r>
      <w:r w:rsidR="004954E0">
        <w:rPr>
          <w:rFonts w:ascii="宋体" w:hAnsi="宋体" w:hint="eastAsia"/>
          <w:szCs w:val="21"/>
        </w:rPr>
        <w:t>.</w:t>
      </w:r>
      <w:r w:rsidR="004954E0" w:rsidRPr="007031F9">
        <w:rPr>
          <w:rFonts w:ascii="宋体" w:hAnsi="宋体"/>
          <w:szCs w:val="21"/>
        </w:rPr>
        <w:t>4.</w:t>
      </w:r>
      <w:r w:rsidR="004954E0">
        <w:rPr>
          <w:rFonts w:hint="eastAsia"/>
          <w:szCs w:val="21"/>
        </w:rPr>
        <w:t xml:space="preserve"> </w:t>
      </w:r>
      <w:r w:rsidR="004954E0" w:rsidRPr="00E12345">
        <w:rPr>
          <w:szCs w:val="21"/>
        </w:rPr>
        <w:t>上述标准均应为</w:t>
      </w:r>
      <w:r w:rsidR="004954E0">
        <w:rPr>
          <w:rFonts w:hint="eastAsia"/>
          <w:szCs w:val="21"/>
        </w:rPr>
        <w:t>投</w:t>
      </w:r>
      <w:r w:rsidR="004954E0" w:rsidRPr="00E12345">
        <w:rPr>
          <w:szCs w:val="21"/>
        </w:rPr>
        <w:t>标截止日时的最新有效版</w:t>
      </w:r>
      <w:r w:rsidR="004954E0">
        <w:rPr>
          <w:rFonts w:hint="eastAsia"/>
          <w:szCs w:val="21"/>
        </w:rPr>
        <w:t>。</w:t>
      </w:r>
    </w:p>
    <w:p w14:paraId="32A7E63A" w14:textId="77777777" w:rsidR="00FF6988" w:rsidRPr="00FF6988" w:rsidRDefault="00FF6988" w:rsidP="00786A40">
      <w:pPr>
        <w:adjustRightInd w:val="0"/>
        <w:snapToGrid w:val="0"/>
        <w:spacing w:beforeLines="100" w:before="312" w:afterLines="100" w:after="312" w:line="360" w:lineRule="auto"/>
        <w:rPr>
          <w:b/>
        </w:rPr>
      </w:pPr>
      <w:r w:rsidRPr="00FF6988">
        <w:rPr>
          <w:rFonts w:hint="eastAsia"/>
          <w:b/>
        </w:rPr>
        <w:t>四</w:t>
      </w:r>
      <w:r w:rsidR="00324AED" w:rsidRPr="00FF6988">
        <w:rPr>
          <w:rFonts w:hint="eastAsia"/>
          <w:b/>
        </w:rPr>
        <w:t xml:space="preserve">. </w:t>
      </w:r>
      <w:r w:rsidR="00324AED" w:rsidRPr="00FF6988">
        <w:rPr>
          <w:rFonts w:hint="eastAsia"/>
          <w:b/>
        </w:rPr>
        <w:t>需投标人提供的技术参数</w:t>
      </w:r>
    </w:p>
    <w:p w14:paraId="6E381AC8" w14:textId="77777777" w:rsidR="00324AED" w:rsidRPr="00FF6988" w:rsidRDefault="00324AED" w:rsidP="00FF6988">
      <w:pPr>
        <w:spacing w:line="360" w:lineRule="auto"/>
        <w:rPr>
          <w:rFonts w:ascii="宋体" w:hAnsi="宋体"/>
          <w:szCs w:val="21"/>
        </w:rPr>
      </w:pPr>
      <w:r>
        <w:rPr>
          <w:rFonts w:ascii="宋体" w:hint="eastAsia"/>
          <w:spacing w:val="-5"/>
          <w:kern w:val="0"/>
          <w:szCs w:val="21"/>
        </w:rPr>
        <w:t xml:space="preserve">1 </w:t>
      </w:r>
      <w:r w:rsidR="00FF6988">
        <w:rPr>
          <w:rFonts w:ascii="宋体" w:hint="eastAsia"/>
          <w:spacing w:val="-5"/>
          <w:kern w:val="0"/>
          <w:szCs w:val="21"/>
        </w:rPr>
        <w:t>.技术参数及性能</w:t>
      </w:r>
    </w:p>
    <w:p w14:paraId="2CBBBEEE" w14:textId="6CD94DCF" w:rsidR="00AC4DCD" w:rsidRPr="000F013F" w:rsidRDefault="00AC4DCD" w:rsidP="00AC4DCD">
      <w:pPr>
        <w:spacing w:line="360" w:lineRule="auto"/>
        <w:ind w:leftChars="100" w:left="210"/>
        <w:rPr>
          <w:rFonts w:ascii="宋体" w:hAnsi="宋体"/>
          <w:szCs w:val="21"/>
        </w:rPr>
      </w:pPr>
      <w:r w:rsidRPr="000F013F">
        <w:rPr>
          <w:rFonts w:ascii="宋体" w:hAnsi="宋体" w:hint="eastAsia"/>
          <w:szCs w:val="21"/>
        </w:rPr>
        <w:t>1.1  型号：</w:t>
      </w:r>
      <w:r w:rsidR="009D1E0A" w:rsidRPr="009D1E0A">
        <w:rPr>
          <w:rFonts w:ascii="宋体" w:hAnsi="宋体"/>
          <w:szCs w:val="21"/>
          <w:u w:val="single"/>
        </w:rPr>
        <w:t xml:space="preserve">            </w:t>
      </w:r>
      <w:r w:rsidR="009D1E0A">
        <w:rPr>
          <w:rFonts w:ascii="宋体" w:hAnsi="宋体" w:hint="eastAsia"/>
          <w:szCs w:val="21"/>
        </w:rPr>
        <w:t>。</w:t>
      </w:r>
    </w:p>
    <w:p w14:paraId="39988D00" w14:textId="700F5D59" w:rsidR="00AC4DCD" w:rsidRPr="000F013F" w:rsidRDefault="00AC4DCD" w:rsidP="00AC4DCD">
      <w:pPr>
        <w:spacing w:line="360" w:lineRule="auto"/>
        <w:ind w:leftChars="100" w:left="210"/>
        <w:rPr>
          <w:rFonts w:ascii="宋体" w:hAnsi="宋体"/>
          <w:szCs w:val="21"/>
        </w:rPr>
      </w:pPr>
      <w:r>
        <w:rPr>
          <w:rFonts w:ascii="宋体" w:hAnsi="宋体"/>
          <w:szCs w:val="21"/>
        </w:rPr>
        <w:t xml:space="preserve">1.2  </w:t>
      </w:r>
      <w:r w:rsidRPr="000F013F">
        <w:rPr>
          <w:rFonts w:ascii="宋体" w:hAnsi="宋体" w:hint="eastAsia"/>
          <w:szCs w:val="21"/>
        </w:rPr>
        <w:t>最大流量：</w:t>
      </w:r>
      <w:r w:rsidR="009D1E0A" w:rsidRPr="009D1E0A">
        <w:rPr>
          <w:rFonts w:ascii="宋体" w:hAnsi="宋体"/>
          <w:szCs w:val="21"/>
          <w:u w:val="single"/>
        </w:rPr>
        <w:t xml:space="preserve">            </w:t>
      </w:r>
      <w:r w:rsidR="009D1E0A">
        <w:rPr>
          <w:rFonts w:ascii="宋体" w:hAnsi="宋体" w:hint="eastAsia"/>
          <w:szCs w:val="21"/>
        </w:rPr>
        <w:t>。</w:t>
      </w:r>
    </w:p>
    <w:p w14:paraId="2C65F8FE" w14:textId="0F194B98" w:rsidR="00AC4DCD" w:rsidRPr="000F013F" w:rsidRDefault="00AC4DCD" w:rsidP="00AC4DCD">
      <w:pPr>
        <w:spacing w:line="360" w:lineRule="auto"/>
        <w:ind w:leftChars="100" w:left="210"/>
        <w:rPr>
          <w:rFonts w:ascii="宋体" w:hAnsi="宋体"/>
          <w:szCs w:val="21"/>
        </w:rPr>
      </w:pPr>
      <w:r>
        <w:rPr>
          <w:rFonts w:ascii="宋体" w:hAnsi="宋体"/>
          <w:szCs w:val="21"/>
        </w:rPr>
        <w:t xml:space="preserve">1.3  </w:t>
      </w:r>
      <w:r w:rsidRPr="000F013F">
        <w:rPr>
          <w:rFonts w:ascii="宋体" w:hAnsi="宋体" w:hint="eastAsia"/>
          <w:szCs w:val="21"/>
        </w:rPr>
        <w:t>最大扬程：</w:t>
      </w:r>
      <w:r w:rsidR="009D1E0A" w:rsidRPr="009D1E0A">
        <w:rPr>
          <w:rFonts w:ascii="宋体" w:hAnsi="宋体"/>
          <w:szCs w:val="21"/>
          <w:u w:val="single"/>
        </w:rPr>
        <w:t xml:space="preserve">            </w:t>
      </w:r>
      <w:r w:rsidR="009D1E0A">
        <w:rPr>
          <w:rFonts w:ascii="宋体" w:hAnsi="宋体" w:hint="eastAsia"/>
          <w:szCs w:val="21"/>
        </w:rPr>
        <w:t>。</w:t>
      </w:r>
    </w:p>
    <w:p w14:paraId="5F0DE065" w14:textId="38F1415C" w:rsidR="00AC4DCD" w:rsidRPr="000F013F" w:rsidRDefault="00AC4DCD" w:rsidP="00AC4DCD">
      <w:pPr>
        <w:spacing w:line="360" w:lineRule="auto"/>
        <w:ind w:leftChars="100" w:left="210"/>
        <w:rPr>
          <w:rFonts w:ascii="宋体" w:hAnsi="宋体"/>
          <w:szCs w:val="21"/>
        </w:rPr>
      </w:pPr>
      <w:r>
        <w:rPr>
          <w:rFonts w:ascii="宋体" w:hAnsi="宋体"/>
          <w:szCs w:val="21"/>
        </w:rPr>
        <w:t xml:space="preserve">1.4  </w:t>
      </w:r>
      <w:r>
        <w:rPr>
          <w:rFonts w:ascii="宋体" w:hAnsi="宋体" w:hint="eastAsia"/>
          <w:szCs w:val="21"/>
        </w:rPr>
        <w:t>可</w:t>
      </w:r>
      <w:r>
        <w:rPr>
          <w:rFonts w:ascii="宋体" w:hAnsi="宋体"/>
          <w:szCs w:val="21"/>
        </w:rPr>
        <w:t>适应</w:t>
      </w:r>
      <w:r w:rsidRPr="000F013F">
        <w:rPr>
          <w:rFonts w:ascii="宋体" w:hAnsi="宋体" w:hint="eastAsia"/>
          <w:szCs w:val="21"/>
        </w:rPr>
        <w:t>最大悬浮物直径：</w:t>
      </w:r>
      <w:r w:rsidR="009D1E0A" w:rsidRPr="009D1E0A">
        <w:rPr>
          <w:rFonts w:ascii="宋体" w:hAnsi="宋体"/>
          <w:szCs w:val="21"/>
          <w:u w:val="single"/>
        </w:rPr>
        <w:t xml:space="preserve">            </w:t>
      </w:r>
      <w:r w:rsidR="009D1E0A">
        <w:rPr>
          <w:rFonts w:ascii="宋体" w:hAnsi="宋体" w:hint="eastAsia"/>
          <w:szCs w:val="21"/>
        </w:rPr>
        <w:t>。</w:t>
      </w:r>
    </w:p>
    <w:p w14:paraId="32665E68" w14:textId="39B27843" w:rsidR="00AC4DCD" w:rsidRDefault="00AC4DCD" w:rsidP="00AC4DCD">
      <w:pPr>
        <w:spacing w:line="360" w:lineRule="auto"/>
        <w:ind w:leftChars="100" w:left="210"/>
        <w:rPr>
          <w:rFonts w:ascii="宋体" w:hAnsi="宋体"/>
          <w:szCs w:val="21"/>
        </w:rPr>
      </w:pPr>
      <w:r>
        <w:rPr>
          <w:rFonts w:ascii="宋体" w:hAnsi="宋体"/>
          <w:szCs w:val="21"/>
        </w:rPr>
        <w:t xml:space="preserve">1.5  </w:t>
      </w:r>
      <w:r w:rsidRPr="000F013F">
        <w:rPr>
          <w:rFonts w:ascii="宋体" w:hAnsi="宋体" w:hint="eastAsia"/>
          <w:szCs w:val="21"/>
        </w:rPr>
        <w:t>最大干吸高度：</w:t>
      </w:r>
      <w:r w:rsidR="009D1E0A" w:rsidRPr="009D1E0A">
        <w:rPr>
          <w:rFonts w:ascii="宋体" w:hAnsi="宋体"/>
          <w:szCs w:val="21"/>
          <w:u w:val="single"/>
        </w:rPr>
        <w:t xml:space="preserve">            </w:t>
      </w:r>
      <w:r w:rsidR="009D1E0A">
        <w:rPr>
          <w:rFonts w:ascii="宋体" w:hAnsi="宋体" w:hint="eastAsia"/>
          <w:szCs w:val="21"/>
        </w:rPr>
        <w:t>。</w:t>
      </w:r>
    </w:p>
    <w:p w14:paraId="1C407BD9" w14:textId="6F39EAC9" w:rsidR="00AC4DCD" w:rsidRPr="000F013F" w:rsidRDefault="00AC4DCD" w:rsidP="00AC4DCD">
      <w:pPr>
        <w:spacing w:line="360" w:lineRule="auto"/>
        <w:ind w:leftChars="100" w:left="210"/>
        <w:rPr>
          <w:rFonts w:ascii="宋体" w:hAnsi="宋体"/>
          <w:szCs w:val="21"/>
        </w:rPr>
      </w:pPr>
      <w:r w:rsidRPr="000F013F">
        <w:rPr>
          <w:rFonts w:ascii="宋体" w:hAnsi="宋体" w:hint="eastAsia"/>
          <w:szCs w:val="21"/>
        </w:rPr>
        <w:t>1.6  最低启动气压：</w:t>
      </w:r>
      <w:r w:rsidR="009D1E0A" w:rsidRPr="009D1E0A">
        <w:rPr>
          <w:rFonts w:ascii="宋体" w:hAnsi="宋体"/>
          <w:szCs w:val="21"/>
          <w:u w:val="single"/>
        </w:rPr>
        <w:t xml:space="preserve">            </w:t>
      </w:r>
      <w:r w:rsidR="009D1E0A">
        <w:rPr>
          <w:rFonts w:ascii="宋体" w:hAnsi="宋体" w:hint="eastAsia"/>
          <w:szCs w:val="21"/>
        </w:rPr>
        <w:t>。</w:t>
      </w:r>
    </w:p>
    <w:p w14:paraId="70DBF2EB" w14:textId="0C693B52" w:rsidR="00AC4DCD" w:rsidRPr="000F013F" w:rsidRDefault="00AC4DCD" w:rsidP="00AC4DCD">
      <w:pPr>
        <w:spacing w:line="360" w:lineRule="auto"/>
        <w:ind w:leftChars="100" w:left="210"/>
        <w:rPr>
          <w:rFonts w:ascii="宋体" w:hAnsi="宋体"/>
          <w:szCs w:val="21"/>
        </w:rPr>
      </w:pPr>
      <w:r w:rsidRPr="000F013F">
        <w:rPr>
          <w:rFonts w:ascii="宋体" w:hAnsi="宋体" w:hint="eastAsia"/>
          <w:szCs w:val="21"/>
        </w:rPr>
        <w:t>1.</w:t>
      </w:r>
      <w:r>
        <w:rPr>
          <w:rFonts w:ascii="宋体" w:hAnsi="宋体"/>
          <w:szCs w:val="21"/>
        </w:rPr>
        <w:t xml:space="preserve">7 </w:t>
      </w:r>
      <w:r w:rsidRPr="000F013F">
        <w:rPr>
          <w:rFonts w:ascii="宋体" w:hAnsi="宋体" w:hint="eastAsia"/>
          <w:szCs w:val="21"/>
        </w:rPr>
        <w:t xml:space="preserve"> 最高极限温度：</w:t>
      </w:r>
      <w:r w:rsidR="009D1E0A" w:rsidRPr="009D1E0A">
        <w:rPr>
          <w:rFonts w:ascii="宋体" w:hAnsi="宋体"/>
          <w:szCs w:val="21"/>
          <w:u w:val="single"/>
        </w:rPr>
        <w:t xml:space="preserve">            </w:t>
      </w:r>
      <w:r w:rsidR="009D1E0A">
        <w:rPr>
          <w:rFonts w:ascii="宋体" w:hAnsi="宋体" w:hint="eastAsia"/>
          <w:szCs w:val="21"/>
        </w:rPr>
        <w:t>。</w:t>
      </w:r>
    </w:p>
    <w:p w14:paraId="41031F53" w14:textId="2059B6AD" w:rsidR="00AC4DCD" w:rsidRDefault="00AC4DCD" w:rsidP="00AC4DCD">
      <w:pPr>
        <w:spacing w:line="360" w:lineRule="auto"/>
        <w:ind w:leftChars="100" w:left="210"/>
        <w:rPr>
          <w:rFonts w:ascii="宋体" w:hAnsi="宋体"/>
          <w:szCs w:val="21"/>
        </w:rPr>
      </w:pPr>
      <w:r w:rsidRPr="000F013F">
        <w:rPr>
          <w:rFonts w:ascii="宋体" w:hAnsi="宋体" w:hint="eastAsia"/>
          <w:szCs w:val="21"/>
        </w:rPr>
        <w:t>1.</w:t>
      </w:r>
      <w:r>
        <w:rPr>
          <w:rFonts w:ascii="宋体" w:hAnsi="宋体"/>
          <w:szCs w:val="21"/>
        </w:rPr>
        <w:t>8</w:t>
      </w:r>
      <w:r w:rsidRPr="000F013F">
        <w:rPr>
          <w:rFonts w:ascii="宋体" w:hAnsi="宋体" w:hint="eastAsia"/>
          <w:szCs w:val="21"/>
        </w:rPr>
        <w:t xml:space="preserve">  </w:t>
      </w:r>
      <w:r>
        <w:rPr>
          <w:rFonts w:ascii="宋体" w:hAnsi="宋体" w:hint="eastAsia"/>
          <w:szCs w:val="21"/>
        </w:rPr>
        <w:t>隔膜类型：</w:t>
      </w:r>
      <w:r w:rsidR="009D1E0A" w:rsidRPr="009D1E0A">
        <w:rPr>
          <w:rFonts w:ascii="宋体" w:hAnsi="宋体"/>
          <w:szCs w:val="21"/>
          <w:u w:val="single"/>
        </w:rPr>
        <w:t xml:space="preserve">            </w:t>
      </w:r>
      <w:r w:rsidR="009D1E0A">
        <w:rPr>
          <w:rFonts w:ascii="宋体" w:hAnsi="宋体" w:hint="eastAsia"/>
          <w:szCs w:val="21"/>
        </w:rPr>
        <w:t>。</w:t>
      </w:r>
    </w:p>
    <w:p w14:paraId="2FD59A08" w14:textId="1FBDA72E" w:rsidR="00AC4DCD" w:rsidRPr="000F013F" w:rsidRDefault="00AC4DCD" w:rsidP="00AC4DCD">
      <w:pPr>
        <w:spacing w:line="360" w:lineRule="auto"/>
        <w:ind w:leftChars="100" w:left="210"/>
        <w:rPr>
          <w:rFonts w:ascii="宋体" w:hAnsi="宋体"/>
          <w:szCs w:val="21"/>
        </w:rPr>
      </w:pPr>
      <w:r w:rsidRPr="000F013F">
        <w:rPr>
          <w:rFonts w:ascii="宋体" w:hAnsi="宋体" w:hint="eastAsia"/>
          <w:szCs w:val="21"/>
        </w:rPr>
        <w:t>1.</w:t>
      </w:r>
      <w:r>
        <w:rPr>
          <w:rFonts w:ascii="宋体" w:hAnsi="宋体"/>
          <w:szCs w:val="21"/>
        </w:rPr>
        <w:t>9</w:t>
      </w:r>
      <w:r w:rsidRPr="000F013F">
        <w:rPr>
          <w:rFonts w:ascii="宋体" w:hAnsi="宋体" w:hint="eastAsia"/>
          <w:szCs w:val="21"/>
        </w:rPr>
        <w:t xml:space="preserve">  重量：</w:t>
      </w:r>
      <w:r w:rsidR="009D1E0A" w:rsidRPr="009D1E0A">
        <w:rPr>
          <w:rFonts w:ascii="宋体" w:hAnsi="宋体"/>
          <w:szCs w:val="21"/>
          <w:u w:val="single"/>
        </w:rPr>
        <w:t xml:space="preserve">            </w:t>
      </w:r>
      <w:r w:rsidR="009D1E0A">
        <w:rPr>
          <w:rFonts w:ascii="宋体" w:hAnsi="宋体" w:hint="eastAsia"/>
          <w:szCs w:val="21"/>
        </w:rPr>
        <w:t>。</w:t>
      </w:r>
    </w:p>
    <w:p w14:paraId="3082E772" w14:textId="658D5C3C" w:rsidR="00AC4DCD" w:rsidRDefault="00AC4DCD" w:rsidP="00AC4DCD">
      <w:pPr>
        <w:spacing w:line="360" w:lineRule="auto"/>
        <w:ind w:leftChars="100" w:left="210"/>
        <w:rPr>
          <w:rFonts w:ascii="宋体" w:hAnsi="宋体"/>
          <w:szCs w:val="21"/>
        </w:rPr>
      </w:pPr>
      <w:r w:rsidRPr="000F013F">
        <w:rPr>
          <w:rFonts w:ascii="宋体" w:hAnsi="宋体" w:hint="eastAsia"/>
          <w:szCs w:val="21"/>
        </w:rPr>
        <w:t xml:space="preserve">1.10 </w:t>
      </w:r>
      <w:r>
        <w:rPr>
          <w:rFonts w:ascii="宋体" w:hAnsi="宋体"/>
          <w:szCs w:val="21"/>
        </w:rPr>
        <w:t xml:space="preserve"> </w:t>
      </w:r>
      <w:r w:rsidRPr="000F013F">
        <w:rPr>
          <w:rFonts w:ascii="宋体" w:hAnsi="宋体" w:hint="eastAsia"/>
          <w:szCs w:val="21"/>
        </w:rPr>
        <w:t>噪音级：</w:t>
      </w:r>
      <w:r w:rsidR="009D1E0A" w:rsidRPr="009D1E0A">
        <w:rPr>
          <w:rFonts w:ascii="宋体" w:hAnsi="宋体"/>
          <w:szCs w:val="21"/>
          <w:u w:val="single"/>
        </w:rPr>
        <w:t xml:space="preserve">            </w:t>
      </w:r>
      <w:r w:rsidR="009D1E0A">
        <w:rPr>
          <w:rFonts w:ascii="宋体" w:hAnsi="宋体" w:hint="eastAsia"/>
          <w:szCs w:val="21"/>
        </w:rPr>
        <w:t>。</w:t>
      </w:r>
    </w:p>
    <w:p w14:paraId="2BC4B5E9" w14:textId="77777777" w:rsidR="004F3F2B" w:rsidRDefault="00FF6988" w:rsidP="004F3F2B">
      <w:pPr>
        <w:adjustRightInd w:val="0"/>
        <w:snapToGrid w:val="0"/>
        <w:spacing w:line="360" w:lineRule="auto"/>
        <w:rPr>
          <w:rFonts w:ascii="宋体"/>
          <w:szCs w:val="21"/>
        </w:rPr>
      </w:pPr>
      <w:r>
        <w:rPr>
          <w:rFonts w:ascii="宋体" w:hint="eastAsia"/>
          <w:szCs w:val="21"/>
        </w:rPr>
        <w:t>2</w:t>
      </w:r>
      <w:r w:rsidR="004954E0">
        <w:rPr>
          <w:rFonts w:ascii="宋体" w:hint="eastAsia"/>
          <w:szCs w:val="21"/>
        </w:rPr>
        <w:t>.</w:t>
      </w:r>
      <w:r w:rsidR="00324AED">
        <w:rPr>
          <w:rFonts w:ascii="宋体" w:hint="eastAsia"/>
          <w:szCs w:val="21"/>
        </w:rPr>
        <w:t>投标人需要特别说明的其他问题</w:t>
      </w:r>
    </w:p>
    <w:p w14:paraId="34836378" w14:textId="77777777" w:rsidR="00FA6B21" w:rsidRPr="004F3F2B" w:rsidRDefault="004F3F2B" w:rsidP="004F3F2B">
      <w:pPr>
        <w:widowControl/>
        <w:jc w:val="left"/>
        <w:rPr>
          <w:rFonts w:ascii="宋体"/>
          <w:szCs w:val="21"/>
        </w:rPr>
      </w:pPr>
      <w:r>
        <w:rPr>
          <w:rFonts w:ascii="宋体"/>
          <w:szCs w:val="21"/>
        </w:rPr>
        <w:br w:type="page"/>
      </w:r>
    </w:p>
    <w:p w14:paraId="2F8BB26F" w14:textId="77777777" w:rsidR="00FA6B21" w:rsidRPr="004F3F2B" w:rsidRDefault="00FA6B21" w:rsidP="00FA6B21">
      <w:pPr>
        <w:pStyle w:val="2TimesNewRoman5020"/>
        <w:jc w:val="center"/>
        <w:rPr>
          <w:rFonts w:ascii="黑体" w:hAnsi="黑体" w:cs="Times New Roman"/>
          <w:b/>
          <w:bCs/>
          <w:sz w:val="32"/>
          <w:szCs w:val="24"/>
        </w:rPr>
      </w:pPr>
      <w:bookmarkStart w:id="3" w:name="_Toc357086143"/>
      <w:r w:rsidRPr="004F3F2B">
        <w:rPr>
          <w:rFonts w:ascii="黑体" w:hAnsi="黑体" w:cs="Times New Roman" w:hint="eastAsia"/>
          <w:b/>
          <w:bCs/>
          <w:sz w:val="32"/>
          <w:szCs w:val="24"/>
        </w:rPr>
        <w:lastRenderedPageBreak/>
        <w:t>第二节 备件和工具</w:t>
      </w:r>
      <w:bookmarkEnd w:id="3"/>
    </w:p>
    <w:p w14:paraId="1D491CE0" w14:textId="77777777" w:rsidR="00FA6B21" w:rsidRDefault="00FA6B21" w:rsidP="00FA6B21">
      <w:pPr>
        <w:adjustRightInd w:val="0"/>
        <w:snapToGrid w:val="0"/>
        <w:spacing w:line="360" w:lineRule="auto"/>
        <w:jc w:val="center"/>
        <w:rPr>
          <w:rFonts w:ascii="宋体" w:hAnsi="宋体"/>
          <w:szCs w:val="21"/>
        </w:rPr>
      </w:pPr>
    </w:p>
    <w:p w14:paraId="58B5B85A"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1. 所有为设备的组装、空载试验、带载试验、试运行、质保期内和质保期后1年必备的备件、消耗品，包括专用工具、仪器、仪表等，在设备交货时提供。推迟的交货期将按照设备推迟交货计算。</w:t>
      </w:r>
    </w:p>
    <w:p w14:paraId="4E6E4C81"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2. 中标人应提供完整备件手册、备件件号、数量、规格型号、价格表的CD盘，随同设备发货。</w:t>
      </w:r>
    </w:p>
    <w:p w14:paraId="7879DBB5"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3. 中标人应保证所有零部件均有唯一编码，如属外购标准件，要求必须按照原厂家编码执行。</w:t>
      </w:r>
    </w:p>
    <w:p w14:paraId="75EEAFB4"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4. 中标人还将进一步提供可靠信息以及机械与电气设备上的所需的备件、易耗品及标准件的货源地，包括润滑油脂。</w:t>
      </w:r>
    </w:p>
    <w:p w14:paraId="60D77D75"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5. 设备采用的外购、外协件应提供原产地证明及检验合格证书。</w:t>
      </w:r>
    </w:p>
    <w:p w14:paraId="45F4CF17"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6. 如因为中标人提供1年期备件（不超过主机价格的5%）明细不准确，导致招标人误采购或按明细提供数量不足以满足生产需求，中标人应免费提供相应的备件。</w:t>
      </w:r>
    </w:p>
    <w:p w14:paraId="5BB97A2C"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7. 中标人应保证长期以最优惠的价格供给易损件和备件。如果备件发生设计变更，应将变更信息及时通知用户。</w:t>
      </w:r>
    </w:p>
    <w:p w14:paraId="7590DB7F"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8. 中标人备件价格在设备开始使用的3年内必须维持同期的市场价。</w:t>
      </w:r>
    </w:p>
    <w:p w14:paraId="51419E75"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9. 在5年内，因中标人技术升级导致部分备件不能提供时，中标人要免费为用户升级设备。</w:t>
      </w:r>
    </w:p>
    <w:p w14:paraId="5D68CA24"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10. 5年后在备件停止生产的情况下，中标人应事先将要停止生产的计划通知招标人使招标人有足够的时间采购所需的备件。</w:t>
      </w:r>
    </w:p>
    <w:p w14:paraId="60617214" w14:textId="181FA68A" w:rsidR="00FA6B21"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11. 5年后在备件停止生产后，如果招标人要求，中标人应免费向招标人提供备件的蓝图、图纸和规格。</w:t>
      </w:r>
    </w:p>
    <w:p w14:paraId="780B250B" w14:textId="6DBD88B3" w:rsidR="00FA6B21" w:rsidRPr="00EF0299" w:rsidRDefault="00FA6B21" w:rsidP="009D1E0A">
      <w:pPr>
        <w:pStyle w:val="a5"/>
        <w:adjustRightInd w:val="0"/>
        <w:snapToGrid w:val="0"/>
        <w:spacing w:beforeLines="50" w:before="156" w:line="360" w:lineRule="auto"/>
      </w:pPr>
      <w:r>
        <w:rPr>
          <w:rFonts w:ascii="宋体" w:hAnsi="宋体" w:hint="eastAsia"/>
          <w:szCs w:val="21"/>
        </w:rPr>
        <w:t xml:space="preserve"> </w:t>
      </w:r>
    </w:p>
    <w:p w14:paraId="5E99018B" w14:textId="77777777" w:rsidR="00FA6B21" w:rsidRPr="004F3F2B" w:rsidRDefault="00FA6B21" w:rsidP="00FA6B21">
      <w:pPr>
        <w:pStyle w:val="2TimesNewRoman5020"/>
        <w:jc w:val="center"/>
        <w:rPr>
          <w:rFonts w:ascii="黑体" w:hAnsi="黑体" w:cs="Times New Roman"/>
          <w:b/>
          <w:bCs/>
          <w:sz w:val="32"/>
          <w:szCs w:val="24"/>
        </w:rPr>
      </w:pPr>
      <w:bookmarkStart w:id="4" w:name="_Toc357086144"/>
      <w:r w:rsidRPr="004F3F2B">
        <w:rPr>
          <w:rFonts w:ascii="黑体" w:hAnsi="黑体" w:cs="Times New Roman" w:hint="eastAsia"/>
          <w:b/>
          <w:bCs/>
          <w:sz w:val="32"/>
          <w:szCs w:val="24"/>
        </w:rPr>
        <w:t>第三节 设备出厂前检验</w:t>
      </w:r>
      <w:bookmarkEnd w:id="4"/>
    </w:p>
    <w:p w14:paraId="2EDD16BA" w14:textId="77777777" w:rsidR="00FA6B21" w:rsidRDefault="00FA6B21" w:rsidP="00FA6B21">
      <w:pPr>
        <w:adjustRightInd w:val="0"/>
        <w:snapToGrid w:val="0"/>
        <w:spacing w:line="360" w:lineRule="auto"/>
        <w:jc w:val="center"/>
        <w:rPr>
          <w:rFonts w:ascii="宋体" w:hAnsi="宋体"/>
          <w:szCs w:val="21"/>
        </w:rPr>
      </w:pPr>
    </w:p>
    <w:p w14:paraId="2AAFFE39"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14:paraId="3CB89531"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2. 在制造期间招标人的一切监理和质检活动所形成的书面资料均不作为中标人产品质量证</w:t>
      </w:r>
      <w:r w:rsidRPr="00EB74FF">
        <w:rPr>
          <w:rFonts w:ascii="宋体" w:hAnsi="宋体" w:hint="eastAsia"/>
          <w:szCs w:val="21"/>
        </w:rPr>
        <w:lastRenderedPageBreak/>
        <w:t>明文件。在交货前招标人的质检，既不能免去合同中属于投标人质量担保期范围内的责任，也不能替代设备抵运招标人现场的质量检验。</w:t>
      </w:r>
    </w:p>
    <w:p w14:paraId="10405364"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3．在中检中质检团成员发现或提出的问题，双方应积极通过友好的态度协商解决。</w:t>
      </w:r>
    </w:p>
    <w:p w14:paraId="0ECBEDF6"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4. 设备在出厂前必须进行整体联合试运转，根据试运转时间确定招标人终检时间，联合试运转应在招标人终检人员监督下进行。</w:t>
      </w:r>
    </w:p>
    <w:p w14:paraId="09C79F2A" w14:textId="4074A68C" w:rsidR="00FA6B21"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5. 在设备到达招标人现场后组装试运转中如出现问题，原因是中标人没有在出厂前进行设备整体联合试运转，因此推迟的时间将按照推迟交货期来计算。</w:t>
      </w:r>
    </w:p>
    <w:p w14:paraId="6CF547C5" w14:textId="77777777" w:rsidR="009D1E0A" w:rsidRDefault="009D1E0A" w:rsidP="00EB74FF">
      <w:pPr>
        <w:adjustRightInd w:val="0"/>
        <w:snapToGrid w:val="0"/>
        <w:spacing w:beforeLines="50" w:before="156" w:line="360" w:lineRule="auto"/>
        <w:ind w:left="315" w:hangingChars="150" w:hanging="315"/>
        <w:rPr>
          <w:rFonts w:ascii="宋体" w:hAnsi="宋体"/>
          <w:szCs w:val="21"/>
        </w:rPr>
      </w:pPr>
    </w:p>
    <w:p w14:paraId="74CD7957" w14:textId="1B321FA9" w:rsidR="00FA6B21" w:rsidRPr="00EF0299" w:rsidRDefault="00FA6B21" w:rsidP="00FA6B21">
      <w:pPr>
        <w:pStyle w:val="2TimesNewRoman5020"/>
        <w:jc w:val="center"/>
      </w:pPr>
      <w:bookmarkStart w:id="5" w:name="_Toc357086145"/>
      <w:r w:rsidRPr="004F3F2B">
        <w:rPr>
          <w:rFonts w:ascii="黑体" w:hAnsi="黑体" w:cs="Times New Roman" w:hint="eastAsia"/>
          <w:b/>
          <w:bCs/>
          <w:sz w:val="32"/>
          <w:szCs w:val="24"/>
        </w:rPr>
        <w:t>第四节 技术服务</w:t>
      </w:r>
      <w:bookmarkEnd w:id="5"/>
    </w:p>
    <w:p w14:paraId="09B5010F" w14:textId="77777777" w:rsidR="00FA6B21" w:rsidRDefault="00FA6B21" w:rsidP="00FA6B21">
      <w:pPr>
        <w:adjustRightInd w:val="0"/>
        <w:snapToGrid w:val="0"/>
        <w:spacing w:line="360" w:lineRule="auto"/>
        <w:jc w:val="center"/>
        <w:rPr>
          <w:rFonts w:ascii="宋体" w:hAnsi="宋体"/>
          <w:szCs w:val="21"/>
        </w:rPr>
      </w:pPr>
    </w:p>
    <w:p w14:paraId="1ADC81C0"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1. 中标人应派出有技术、有能力胜任的服务工程师到现场，提供有关安装管理、调试、空载测试、性能测试、试运转、维修及现场培训维修人员的服务。中标人服务工程师的主要责任与任务如下：</w:t>
      </w:r>
    </w:p>
    <w:p w14:paraId="186A64EA"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——给招标人安装人员提供完整的技术指导。</w:t>
      </w:r>
    </w:p>
    <w:p w14:paraId="44AE2765"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——指导招标人人员进行合同设备的试运转，运行测试和性能测试。</w:t>
      </w:r>
    </w:p>
    <w:p w14:paraId="682A24FB"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——矿区现场培训招标人人员。</w:t>
      </w:r>
    </w:p>
    <w:p w14:paraId="33D9A27A"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——设备投入使用后提供现场运行技术支持。</w:t>
      </w:r>
    </w:p>
    <w:p w14:paraId="3F3AEE5F"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——质保期内技术服务。</w:t>
      </w:r>
    </w:p>
    <w:p w14:paraId="52D79A5D"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14:paraId="3449B22F"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3. 中标人将提供所有的关于装配与组装所用的专用工具,例如:专用测试仪、测量仪和机械工具。</w:t>
      </w:r>
    </w:p>
    <w:p w14:paraId="0A458B18"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4. 在现场举行由双方参加的会议，对所提供设备进行安装的准备工作进行讨论。</w:t>
      </w:r>
    </w:p>
    <w:p w14:paraId="28F5DF47"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5. 对于安装指导、测试运转、性能测试、试运转和验收，包括招标人操作和维修人员的现场培训,中标人需免费提供。</w:t>
      </w:r>
    </w:p>
    <w:p w14:paraId="7B836C2C"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6. 中标人应提供用于招标人自行培训人员需要使用的相关培训材料。</w:t>
      </w:r>
    </w:p>
    <w:p w14:paraId="7BD9DBD3" w14:textId="77777777" w:rsidR="00EB74FF" w:rsidRPr="00EB74FF" w:rsidRDefault="00EB74FF" w:rsidP="00EB74FF">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lastRenderedPageBreak/>
        <w:t>7. 设备过质保期后，在设备使用寿命内，如招标人需要，中标人应确保服务工程师到现场进行技术服务。</w:t>
      </w:r>
    </w:p>
    <w:p w14:paraId="4EAC6B7A" w14:textId="77777777" w:rsidR="009D1E0A" w:rsidRDefault="00EB74FF" w:rsidP="009D1E0A">
      <w:pPr>
        <w:adjustRightInd w:val="0"/>
        <w:snapToGrid w:val="0"/>
        <w:spacing w:beforeLines="50" w:before="156" w:line="360" w:lineRule="auto"/>
        <w:ind w:left="315" w:hangingChars="150" w:hanging="315"/>
        <w:rPr>
          <w:rFonts w:ascii="宋体" w:hAnsi="宋体"/>
          <w:szCs w:val="21"/>
        </w:rPr>
      </w:pPr>
      <w:r w:rsidRPr="00EB74FF">
        <w:rPr>
          <w:rFonts w:ascii="宋体" w:hAnsi="宋体" w:hint="eastAsia"/>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bookmarkStart w:id="6" w:name="_Toc357086146"/>
    </w:p>
    <w:p w14:paraId="7D70A9A9" w14:textId="77777777" w:rsidR="009D1E0A" w:rsidRDefault="009D1E0A" w:rsidP="009D1E0A">
      <w:pPr>
        <w:adjustRightInd w:val="0"/>
        <w:snapToGrid w:val="0"/>
        <w:spacing w:beforeLines="50" w:before="156" w:line="360" w:lineRule="auto"/>
        <w:ind w:left="315" w:hangingChars="150" w:hanging="315"/>
        <w:rPr>
          <w:rFonts w:ascii="宋体" w:hAnsi="宋体"/>
          <w:szCs w:val="21"/>
        </w:rPr>
      </w:pPr>
    </w:p>
    <w:p w14:paraId="295CC275" w14:textId="47A41970" w:rsidR="00FA6B21" w:rsidRPr="00EF0299" w:rsidRDefault="00FA6B21" w:rsidP="009D1E0A">
      <w:pPr>
        <w:adjustRightInd w:val="0"/>
        <w:snapToGrid w:val="0"/>
        <w:spacing w:beforeLines="50" w:before="156" w:line="360" w:lineRule="auto"/>
        <w:ind w:left="482" w:hangingChars="150" w:hanging="482"/>
        <w:jc w:val="center"/>
      </w:pPr>
      <w:r w:rsidRPr="004F3F2B">
        <w:rPr>
          <w:rFonts w:ascii="黑体" w:hAnsi="黑体" w:hint="eastAsia"/>
          <w:b/>
          <w:bCs/>
          <w:sz w:val="32"/>
        </w:rPr>
        <w:t>第五节</w:t>
      </w:r>
      <w:r w:rsidRPr="004F3F2B">
        <w:rPr>
          <w:rFonts w:ascii="黑体" w:hAnsi="黑体" w:hint="eastAsia"/>
          <w:b/>
          <w:bCs/>
          <w:sz w:val="32"/>
        </w:rPr>
        <w:t xml:space="preserve"> </w:t>
      </w:r>
      <w:r w:rsidRPr="004F3F2B">
        <w:rPr>
          <w:rFonts w:ascii="黑体" w:hAnsi="黑体" w:hint="eastAsia"/>
          <w:b/>
          <w:bCs/>
          <w:sz w:val="32"/>
        </w:rPr>
        <w:t>安装、检验、调试、试运行及验收</w:t>
      </w:r>
      <w:bookmarkEnd w:id="6"/>
    </w:p>
    <w:p w14:paraId="669CDA18" w14:textId="77777777" w:rsidR="00FA6B21" w:rsidRDefault="00FA6B21" w:rsidP="00FA6B21">
      <w:pPr>
        <w:adjustRightInd w:val="0"/>
        <w:snapToGrid w:val="0"/>
        <w:spacing w:line="360" w:lineRule="auto"/>
        <w:jc w:val="center"/>
        <w:rPr>
          <w:rFonts w:ascii="宋体" w:hAnsi="宋体"/>
          <w:szCs w:val="21"/>
        </w:rPr>
      </w:pPr>
    </w:p>
    <w:p w14:paraId="6C95ED38" w14:textId="77777777" w:rsidR="00EB74FF" w:rsidRPr="00EB74FF" w:rsidRDefault="00EB74FF" w:rsidP="00EB74FF">
      <w:pPr>
        <w:adjustRightInd w:val="0"/>
        <w:snapToGrid w:val="0"/>
        <w:spacing w:line="360" w:lineRule="auto"/>
        <w:ind w:left="420" w:hangingChars="200" w:hanging="420"/>
        <w:rPr>
          <w:rFonts w:ascii="宋体" w:hAnsi="宋体"/>
          <w:szCs w:val="21"/>
        </w:rPr>
      </w:pPr>
      <w:bookmarkStart w:id="7" w:name="_Toc357086147"/>
      <w:r w:rsidRPr="00EB74FF">
        <w:rPr>
          <w:rFonts w:ascii="宋体" w:hAnsi="宋体" w:hint="eastAsia"/>
          <w:szCs w:val="21"/>
        </w:rPr>
        <w:t>1. 在该附录中：</w:t>
      </w:r>
    </w:p>
    <w:p w14:paraId="4EBA69EA" w14:textId="77777777" w:rsidR="00EB74FF" w:rsidRPr="00EB74FF" w:rsidRDefault="00EB74FF" w:rsidP="00EB74FF">
      <w:pPr>
        <w:adjustRightInd w:val="0"/>
        <w:snapToGrid w:val="0"/>
        <w:spacing w:line="360" w:lineRule="auto"/>
        <w:ind w:left="420" w:hangingChars="200" w:hanging="420"/>
        <w:rPr>
          <w:rFonts w:ascii="宋体" w:hAnsi="宋体"/>
          <w:szCs w:val="21"/>
        </w:rPr>
      </w:pPr>
      <w:r w:rsidRPr="00EB74FF">
        <w:rPr>
          <w:rFonts w:ascii="宋体" w:hAnsi="宋体" w:hint="eastAsia"/>
          <w:szCs w:val="21"/>
        </w:rPr>
        <w:t>安装：意为招标人安装人员在中标人的服务工程人员的监督与指导下，将整套设备或一个系统安装起来。</w:t>
      </w:r>
    </w:p>
    <w:p w14:paraId="607E177D" w14:textId="77777777" w:rsidR="00EB74FF" w:rsidRPr="00EB74FF" w:rsidRDefault="00EB74FF" w:rsidP="00EB74FF">
      <w:pPr>
        <w:adjustRightInd w:val="0"/>
        <w:snapToGrid w:val="0"/>
        <w:spacing w:line="360" w:lineRule="auto"/>
        <w:ind w:left="420" w:hangingChars="200" w:hanging="420"/>
        <w:rPr>
          <w:rFonts w:ascii="宋体" w:hAnsi="宋体"/>
          <w:szCs w:val="21"/>
        </w:rPr>
      </w:pPr>
      <w:r w:rsidRPr="00EB74FF">
        <w:rPr>
          <w:rFonts w:ascii="宋体" w:hAnsi="宋体" w:hint="eastAsia"/>
          <w:szCs w:val="21"/>
        </w:rPr>
        <w:t>试运转：即为在空载条件下测试该设备。</w:t>
      </w:r>
    </w:p>
    <w:p w14:paraId="6057FC50" w14:textId="77777777" w:rsidR="00EB74FF" w:rsidRPr="00EB74FF" w:rsidRDefault="00EB74FF" w:rsidP="00EB74FF">
      <w:pPr>
        <w:adjustRightInd w:val="0"/>
        <w:snapToGrid w:val="0"/>
        <w:spacing w:line="360" w:lineRule="auto"/>
        <w:ind w:left="420" w:hangingChars="200" w:hanging="420"/>
        <w:rPr>
          <w:rFonts w:ascii="宋体" w:hAnsi="宋体"/>
          <w:szCs w:val="21"/>
        </w:rPr>
      </w:pPr>
      <w:r w:rsidRPr="00EB74FF">
        <w:rPr>
          <w:rFonts w:ascii="宋体" w:hAnsi="宋体" w:hint="eastAsia"/>
          <w:szCs w:val="21"/>
        </w:rPr>
        <w:t xml:space="preserve">性能调试：即在它们的额定负载下测试设备，检查其是否能达到合同规定的所有技术性能。 </w:t>
      </w:r>
    </w:p>
    <w:p w14:paraId="2A77641A" w14:textId="77777777" w:rsidR="00EB74FF" w:rsidRPr="00EB74FF" w:rsidRDefault="00EB74FF" w:rsidP="00EB74FF">
      <w:pPr>
        <w:adjustRightInd w:val="0"/>
        <w:snapToGrid w:val="0"/>
        <w:spacing w:line="360" w:lineRule="auto"/>
        <w:ind w:left="420" w:hangingChars="200" w:hanging="420"/>
        <w:rPr>
          <w:rFonts w:ascii="宋体" w:hAnsi="宋体"/>
          <w:szCs w:val="21"/>
        </w:rPr>
      </w:pPr>
      <w:r w:rsidRPr="00EB74FF">
        <w:rPr>
          <w:rFonts w:ascii="宋体" w:hAnsi="宋体" w:hint="eastAsia"/>
          <w:szCs w:val="21"/>
        </w:rPr>
        <w:t>试运行：即为设备按照合同要求性能投入运转。</w:t>
      </w:r>
    </w:p>
    <w:p w14:paraId="41480785" w14:textId="77777777" w:rsidR="00EB74FF" w:rsidRPr="00EB74FF" w:rsidRDefault="00EB74FF" w:rsidP="00EB74FF">
      <w:pPr>
        <w:adjustRightInd w:val="0"/>
        <w:snapToGrid w:val="0"/>
        <w:spacing w:line="360" w:lineRule="auto"/>
        <w:ind w:left="420" w:hangingChars="200" w:hanging="420"/>
        <w:rPr>
          <w:rFonts w:ascii="宋体" w:hAnsi="宋体"/>
          <w:szCs w:val="21"/>
        </w:rPr>
      </w:pPr>
      <w:r w:rsidRPr="00EB74FF">
        <w:rPr>
          <w:rFonts w:ascii="宋体" w:hAnsi="宋体" w:hint="eastAsia"/>
          <w:szCs w:val="21"/>
        </w:rPr>
        <w:t>验收：即为该设备达到合同规定的试运转、性能调试和试运行技术要求后招标人正式接收。</w:t>
      </w:r>
    </w:p>
    <w:p w14:paraId="03555D80" w14:textId="77777777" w:rsidR="00EB74FF" w:rsidRPr="00EB74FF" w:rsidRDefault="00EB74FF" w:rsidP="00EB74FF">
      <w:pPr>
        <w:adjustRightInd w:val="0"/>
        <w:snapToGrid w:val="0"/>
        <w:spacing w:line="360" w:lineRule="auto"/>
        <w:ind w:left="420" w:hangingChars="200" w:hanging="420"/>
        <w:rPr>
          <w:rFonts w:ascii="宋体" w:hAnsi="宋体"/>
          <w:szCs w:val="21"/>
        </w:rPr>
      </w:pPr>
      <w:r w:rsidRPr="00EB74FF">
        <w:rPr>
          <w:rFonts w:ascii="宋体" w:hAnsi="宋体" w:hint="eastAsia"/>
          <w:szCs w:val="21"/>
        </w:rPr>
        <w:t>2. 设备到货应随机提供出厂验收报告。</w:t>
      </w:r>
    </w:p>
    <w:p w14:paraId="09903563" w14:textId="7CF0A55A" w:rsidR="0083563D" w:rsidRDefault="00EB74FF" w:rsidP="00EB74FF">
      <w:pPr>
        <w:adjustRightInd w:val="0"/>
        <w:snapToGrid w:val="0"/>
        <w:spacing w:line="360" w:lineRule="auto"/>
        <w:ind w:left="420" w:hangingChars="200" w:hanging="420"/>
        <w:rPr>
          <w:rFonts w:ascii="宋体" w:hAnsi="宋体"/>
          <w:color w:val="FF0000"/>
          <w:szCs w:val="21"/>
        </w:rPr>
      </w:pPr>
      <w:r w:rsidRPr="00EB74FF">
        <w:rPr>
          <w:rFonts w:ascii="宋体" w:hAnsi="宋体" w:hint="eastAsia"/>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14:paraId="041DD901" w14:textId="77777777" w:rsidR="0083563D" w:rsidRDefault="0083563D" w:rsidP="0083563D">
      <w:pPr>
        <w:adjustRightInd w:val="0"/>
        <w:snapToGrid w:val="0"/>
        <w:spacing w:line="360" w:lineRule="auto"/>
        <w:ind w:left="420" w:hangingChars="200" w:hanging="420"/>
        <w:rPr>
          <w:rFonts w:ascii="宋体" w:hAnsi="宋体"/>
          <w:color w:val="FF0000"/>
          <w:szCs w:val="21"/>
        </w:rPr>
      </w:pPr>
    </w:p>
    <w:p w14:paraId="081AB895" w14:textId="77777777" w:rsidR="00FA6B21" w:rsidRPr="004F3F2B" w:rsidRDefault="00FA6B21" w:rsidP="004F3F2B">
      <w:pPr>
        <w:pStyle w:val="2TimesNewRoman5020"/>
        <w:jc w:val="center"/>
        <w:rPr>
          <w:rFonts w:ascii="黑体" w:hAnsi="黑体" w:cs="Times New Roman"/>
          <w:b/>
          <w:bCs/>
          <w:sz w:val="32"/>
          <w:szCs w:val="24"/>
        </w:rPr>
      </w:pPr>
      <w:r w:rsidRPr="004F3F2B">
        <w:rPr>
          <w:rFonts w:ascii="黑体" w:hAnsi="黑体" w:cs="Times New Roman" w:hint="eastAsia"/>
          <w:b/>
          <w:bCs/>
          <w:sz w:val="32"/>
          <w:szCs w:val="24"/>
        </w:rPr>
        <w:t>第六节 质量保证</w:t>
      </w:r>
      <w:bookmarkEnd w:id="7"/>
    </w:p>
    <w:p w14:paraId="0427EEF8" w14:textId="77777777" w:rsidR="00FA6B21" w:rsidRDefault="00FA6B21" w:rsidP="00FA6B21">
      <w:pPr>
        <w:adjustRightInd w:val="0"/>
        <w:snapToGrid w:val="0"/>
        <w:spacing w:line="360" w:lineRule="auto"/>
        <w:jc w:val="center"/>
        <w:rPr>
          <w:rFonts w:ascii="宋体" w:hAnsi="宋体"/>
          <w:szCs w:val="21"/>
        </w:rPr>
      </w:pPr>
    </w:p>
    <w:p w14:paraId="7A768204"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1. 质保期应为最终验收合格后12个月。对由于设计或质量问题而引起的设备故障，中标方应进一步对此负责。专用合同条款对质保有特殊规定的从其规定。</w:t>
      </w:r>
    </w:p>
    <w:p w14:paraId="2F66C007"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2. 中标方质保期内应免费对产品进行维修服务，无偿更换零件、部件,更换、维修后的部件质保期从产品正常运行之日起重新计算。</w:t>
      </w:r>
    </w:p>
    <w:p w14:paraId="4682EB32" w14:textId="13E187AA" w:rsidR="00FA6B21"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3. 中标方对设备大修周期、使用寿命及各主要部件的寿命承诺。</w:t>
      </w:r>
    </w:p>
    <w:p w14:paraId="7BA4F77E" w14:textId="77777777" w:rsidR="009D1E0A" w:rsidRDefault="009D1E0A" w:rsidP="00EB74FF">
      <w:pPr>
        <w:adjustRightInd w:val="0"/>
        <w:snapToGrid w:val="0"/>
        <w:spacing w:beforeLines="50" w:before="156" w:line="360" w:lineRule="auto"/>
        <w:ind w:left="283" w:hangingChars="135" w:hanging="283"/>
        <w:rPr>
          <w:rFonts w:ascii="宋体" w:hAnsi="宋体"/>
          <w:szCs w:val="21"/>
        </w:rPr>
      </w:pPr>
    </w:p>
    <w:p w14:paraId="388AAE0C" w14:textId="639C3B8A" w:rsidR="00FA6B21" w:rsidRPr="00EF0299" w:rsidRDefault="00FA6B21" w:rsidP="00FA6B21">
      <w:pPr>
        <w:pStyle w:val="2TimesNewRoman5020"/>
        <w:jc w:val="center"/>
      </w:pPr>
      <w:bookmarkStart w:id="8" w:name="_Toc357086148"/>
      <w:r w:rsidRPr="004F3F2B">
        <w:rPr>
          <w:rFonts w:ascii="黑体" w:hAnsi="黑体" w:cs="Times New Roman" w:hint="eastAsia"/>
          <w:b/>
          <w:bCs/>
          <w:sz w:val="32"/>
          <w:szCs w:val="24"/>
        </w:rPr>
        <w:t>第七节 技术资料和图纸</w:t>
      </w:r>
      <w:bookmarkEnd w:id="8"/>
    </w:p>
    <w:p w14:paraId="3B43D35C" w14:textId="77777777" w:rsidR="00FA6B21" w:rsidRDefault="00FA6B21" w:rsidP="00786A40">
      <w:pPr>
        <w:adjustRightInd w:val="0"/>
        <w:snapToGrid w:val="0"/>
        <w:spacing w:beforeLines="50" w:before="156" w:line="360" w:lineRule="auto"/>
        <w:ind w:left="283" w:hangingChars="135" w:hanging="283"/>
        <w:rPr>
          <w:rFonts w:ascii="宋体" w:hAnsi="宋体"/>
          <w:szCs w:val="21"/>
        </w:rPr>
      </w:pPr>
    </w:p>
    <w:p w14:paraId="27A93598"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lastRenderedPageBreak/>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14:paraId="2179D15A"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14:paraId="596127F6"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14:paraId="7F46E008"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4. 中标人有义务对该设备的控制软件、管理软件进行免费升级换代。</w:t>
      </w:r>
    </w:p>
    <w:p w14:paraId="5D0D80AD"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5. 中标人定期对设备进行回访，并对用户提出的问题进行解决。</w:t>
      </w:r>
    </w:p>
    <w:p w14:paraId="6A0E4ABB"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6. 中标人要提供下列相关的技术资料及图纸：</w:t>
      </w:r>
    </w:p>
    <w:p w14:paraId="4155D8A0"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总装图</w:t>
      </w:r>
    </w:p>
    <w:p w14:paraId="15645329"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设备能力的计算和受力图</w:t>
      </w:r>
    </w:p>
    <w:p w14:paraId="44D707FD"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制造标准、防爆标准</w:t>
      </w:r>
    </w:p>
    <w:p w14:paraId="085A4251"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检验标准</w:t>
      </w:r>
    </w:p>
    <w:p w14:paraId="09AEC2E5"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电气原理图和技术说明书</w:t>
      </w:r>
    </w:p>
    <w:p w14:paraId="107777C7"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液压系统图</w:t>
      </w:r>
    </w:p>
    <w:p w14:paraId="523AC3B1" w14:textId="77777777" w:rsidR="00EB74FF" w:rsidRPr="00EB74FF" w:rsidRDefault="00EB74FF" w:rsidP="009D1E0A">
      <w:pPr>
        <w:adjustRightInd w:val="0"/>
        <w:snapToGrid w:val="0"/>
        <w:spacing w:beforeLines="50" w:before="156" w:line="360" w:lineRule="auto"/>
        <w:ind w:leftChars="200" w:left="703" w:hangingChars="135" w:hanging="283"/>
        <w:rPr>
          <w:rFonts w:ascii="宋体" w:hAnsi="宋体"/>
          <w:szCs w:val="21"/>
        </w:rPr>
      </w:pPr>
      <w:r w:rsidRPr="00EB74FF">
        <w:rPr>
          <w:rFonts w:ascii="宋体" w:hAnsi="宋体" w:hint="eastAsia"/>
          <w:szCs w:val="21"/>
        </w:rPr>
        <w:t>配套图</w:t>
      </w:r>
    </w:p>
    <w:p w14:paraId="33723232" w14:textId="77777777" w:rsidR="00EB74FF"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7. 技术资料与设备同属合同供货范围，如不能按照上述条款交货，将按照推迟合同交货期执行。</w:t>
      </w:r>
    </w:p>
    <w:p w14:paraId="1152B523" w14:textId="3EFC7A49" w:rsidR="00FA6B21" w:rsidRPr="00EB74FF" w:rsidRDefault="00EB74FF" w:rsidP="00EB74FF">
      <w:pPr>
        <w:adjustRightInd w:val="0"/>
        <w:snapToGrid w:val="0"/>
        <w:spacing w:beforeLines="50" w:before="156" w:line="360" w:lineRule="auto"/>
        <w:ind w:left="283" w:hangingChars="135" w:hanging="283"/>
        <w:rPr>
          <w:rFonts w:ascii="宋体" w:hAnsi="宋体"/>
          <w:szCs w:val="21"/>
        </w:rPr>
      </w:pPr>
      <w:r w:rsidRPr="00EB74FF">
        <w:rPr>
          <w:rFonts w:ascii="宋体" w:hAnsi="宋体" w:hint="eastAsia"/>
          <w:szCs w:val="21"/>
        </w:rPr>
        <w:t>8、投标人提供的上述技术资料必须满足招标人用于标的物维修的需求。</w:t>
      </w:r>
    </w:p>
    <w:p w14:paraId="2CFBB7EA" w14:textId="77777777" w:rsidR="00B479F5" w:rsidRPr="00564646" w:rsidRDefault="00B479F5"/>
    <w:sectPr w:rsidR="00B479F5" w:rsidRPr="00564646" w:rsidSect="00B479F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1408C" w14:textId="77777777" w:rsidR="00456999" w:rsidRDefault="00456999" w:rsidP="00324AED">
      <w:r>
        <w:separator/>
      </w:r>
    </w:p>
  </w:endnote>
  <w:endnote w:type="continuationSeparator" w:id="0">
    <w:p w14:paraId="4D94219A" w14:textId="77777777" w:rsidR="00456999" w:rsidRDefault="00456999"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8C947" w14:textId="77777777" w:rsidR="00456999" w:rsidRDefault="00456999" w:rsidP="00324AED">
      <w:r>
        <w:separator/>
      </w:r>
    </w:p>
  </w:footnote>
  <w:footnote w:type="continuationSeparator" w:id="0">
    <w:p w14:paraId="0BFFE4BF" w14:textId="77777777" w:rsidR="00456999" w:rsidRDefault="00456999" w:rsidP="0032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73BFC" w14:textId="77777777" w:rsidR="00CF3036" w:rsidRDefault="00CF3036" w:rsidP="00CF303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28057B"/>
    <w:multiLevelType w:val="hybridMultilevel"/>
    <w:tmpl w:val="9D42541E"/>
    <w:lvl w:ilvl="0" w:tplc="637297D8">
      <w:start w:val="1"/>
      <w:numFmt w:val="decimal"/>
      <w:lvlText w:val="%1、"/>
      <w:lvlJc w:val="left"/>
      <w:pPr>
        <w:ind w:left="861" w:hanging="72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34491"/>
    <w:rsid w:val="000349FF"/>
    <w:rsid w:val="00040FAA"/>
    <w:rsid w:val="00044B6F"/>
    <w:rsid w:val="00046393"/>
    <w:rsid w:val="00062A06"/>
    <w:rsid w:val="00074BAA"/>
    <w:rsid w:val="0008777B"/>
    <w:rsid w:val="00091069"/>
    <w:rsid w:val="000918A2"/>
    <w:rsid w:val="000B4A8F"/>
    <w:rsid w:val="000C002E"/>
    <w:rsid w:val="000D5B51"/>
    <w:rsid w:val="000F013F"/>
    <w:rsid w:val="000F7B2D"/>
    <w:rsid w:val="00106631"/>
    <w:rsid w:val="001303D7"/>
    <w:rsid w:val="00135C44"/>
    <w:rsid w:val="00142DC8"/>
    <w:rsid w:val="00152AAB"/>
    <w:rsid w:val="00155A24"/>
    <w:rsid w:val="001608A6"/>
    <w:rsid w:val="00162CD6"/>
    <w:rsid w:val="00167085"/>
    <w:rsid w:val="0017236C"/>
    <w:rsid w:val="00173B13"/>
    <w:rsid w:val="00175505"/>
    <w:rsid w:val="001803C1"/>
    <w:rsid w:val="001C2A35"/>
    <w:rsid w:val="0020094D"/>
    <w:rsid w:val="00205A97"/>
    <w:rsid w:val="00207DB2"/>
    <w:rsid w:val="00213B0F"/>
    <w:rsid w:val="0023500D"/>
    <w:rsid w:val="00243118"/>
    <w:rsid w:val="0024361C"/>
    <w:rsid w:val="00247066"/>
    <w:rsid w:val="00254199"/>
    <w:rsid w:val="00256567"/>
    <w:rsid w:val="002633A5"/>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92018"/>
    <w:rsid w:val="003A43AD"/>
    <w:rsid w:val="003B3F9D"/>
    <w:rsid w:val="003D0832"/>
    <w:rsid w:val="003D621C"/>
    <w:rsid w:val="003F38A7"/>
    <w:rsid w:val="004013AD"/>
    <w:rsid w:val="004021E7"/>
    <w:rsid w:val="00405B14"/>
    <w:rsid w:val="00413602"/>
    <w:rsid w:val="00415933"/>
    <w:rsid w:val="004171CC"/>
    <w:rsid w:val="004216E5"/>
    <w:rsid w:val="00424C95"/>
    <w:rsid w:val="00433399"/>
    <w:rsid w:val="004517E6"/>
    <w:rsid w:val="00456999"/>
    <w:rsid w:val="00462545"/>
    <w:rsid w:val="0046284D"/>
    <w:rsid w:val="00481D87"/>
    <w:rsid w:val="004842B2"/>
    <w:rsid w:val="004954E0"/>
    <w:rsid w:val="004A5487"/>
    <w:rsid w:val="004D4587"/>
    <w:rsid w:val="004E0346"/>
    <w:rsid w:val="004E5B57"/>
    <w:rsid w:val="004F3F2B"/>
    <w:rsid w:val="004F5D0C"/>
    <w:rsid w:val="00501850"/>
    <w:rsid w:val="00502BE3"/>
    <w:rsid w:val="0050670E"/>
    <w:rsid w:val="005210D7"/>
    <w:rsid w:val="005210E1"/>
    <w:rsid w:val="00522FE4"/>
    <w:rsid w:val="00524A09"/>
    <w:rsid w:val="005357F0"/>
    <w:rsid w:val="00543472"/>
    <w:rsid w:val="00564646"/>
    <w:rsid w:val="00595E43"/>
    <w:rsid w:val="00596F47"/>
    <w:rsid w:val="005A6A5C"/>
    <w:rsid w:val="005B215D"/>
    <w:rsid w:val="005B7C05"/>
    <w:rsid w:val="005C1073"/>
    <w:rsid w:val="005C2EC1"/>
    <w:rsid w:val="005D117A"/>
    <w:rsid w:val="005E1806"/>
    <w:rsid w:val="005E2C8D"/>
    <w:rsid w:val="005F6C66"/>
    <w:rsid w:val="00604F0E"/>
    <w:rsid w:val="00607817"/>
    <w:rsid w:val="006118E4"/>
    <w:rsid w:val="00616576"/>
    <w:rsid w:val="00616668"/>
    <w:rsid w:val="00644CBA"/>
    <w:rsid w:val="0064539F"/>
    <w:rsid w:val="00674855"/>
    <w:rsid w:val="0068763C"/>
    <w:rsid w:val="00695B06"/>
    <w:rsid w:val="006A6551"/>
    <w:rsid w:val="006B3D97"/>
    <w:rsid w:val="006C2B88"/>
    <w:rsid w:val="006C3017"/>
    <w:rsid w:val="006C3ED5"/>
    <w:rsid w:val="006D365C"/>
    <w:rsid w:val="006E52DC"/>
    <w:rsid w:val="006F7261"/>
    <w:rsid w:val="0072646E"/>
    <w:rsid w:val="0073246F"/>
    <w:rsid w:val="007332AD"/>
    <w:rsid w:val="00734DF3"/>
    <w:rsid w:val="007404F7"/>
    <w:rsid w:val="0074278F"/>
    <w:rsid w:val="00765FB3"/>
    <w:rsid w:val="00782F74"/>
    <w:rsid w:val="00786A40"/>
    <w:rsid w:val="00786E22"/>
    <w:rsid w:val="00790A71"/>
    <w:rsid w:val="00796B6E"/>
    <w:rsid w:val="007A37E8"/>
    <w:rsid w:val="007A5778"/>
    <w:rsid w:val="007C39D7"/>
    <w:rsid w:val="007D1C2F"/>
    <w:rsid w:val="007E3EC6"/>
    <w:rsid w:val="0080693E"/>
    <w:rsid w:val="00807102"/>
    <w:rsid w:val="008156D9"/>
    <w:rsid w:val="00821A39"/>
    <w:rsid w:val="00826E8C"/>
    <w:rsid w:val="00826F56"/>
    <w:rsid w:val="0083250C"/>
    <w:rsid w:val="0083563D"/>
    <w:rsid w:val="00843418"/>
    <w:rsid w:val="00845825"/>
    <w:rsid w:val="00846284"/>
    <w:rsid w:val="00853966"/>
    <w:rsid w:val="00855944"/>
    <w:rsid w:val="00881676"/>
    <w:rsid w:val="00882500"/>
    <w:rsid w:val="0088601A"/>
    <w:rsid w:val="00890998"/>
    <w:rsid w:val="00897BC6"/>
    <w:rsid w:val="008C2E31"/>
    <w:rsid w:val="008E4684"/>
    <w:rsid w:val="008F6198"/>
    <w:rsid w:val="00905422"/>
    <w:rsid w:val="009054B3"/>
    <w:rsid w:val="0092369C"/>
    <w:rsid w:val="00943FA8"/>
    <w:rsid w:val="00947716"/>
    <w:rsid w:val="00947E03"/>
    <w:rsid w:val="009555FC"/>
    <w:rsid w:val="0096100E"/>
    <w:rsid w:val="00963453"/>
    <w:rsid w:val="00986153"/>
    <w:rsid w:val="00992860"/>
    <w:rsid w:val="00993163"/>
    <w:rsid w:val="009933CD"/>
    <w:rsid w:val="00996A9F"/>
    <w:rsid w:val="009A1731"/>
    <w:rsid w:val="009B7AFD"/>
    <w:rsid w:val="009C560A"/>
    <w:rsid w:val="009D05E6"/>
    <w:rsid w:val="009D16D9"/>
    <w:rsid w:val="009D1E0A"/>
    <w:rsid w:val="009F0088"/>
    <w:rsid w:val="009F700A"/>
    <w:rsid w:val="00A0156C"/>
    <w:rsid w:val="00A1147B"/>
    <w:rsid w:val="00A116B9"/>
    <w:rsid w:val="00A14213"/>
    <w:rsid w:val="00A2367D"/>
    <w:rsid w:val="00A25B21"/>
    <w:rsid w:val="00A30913"/>
    <w:rsid w:val="00A36918"/>
    <w:rsid w:val="00A6162C"/>
    <w:rsid w:val="00A678FB"/>
    <w:rsid w:val="00A67AA5"/>
    <w:rsid w:val="00A8273B"/>
    <w:rsid w:val="00A90896"/>
    <w:rsid w:val="00A9110C"/>
    <w:rsid w:val="00AA1072"/>
    <w:rsid w:val="00AA563E"/>
    <w:rsid w:val="00AB7D21"/>
    <w:rsid w:val="00AB7E73"/>
    <w:rsid w:val="00AC3394"/>
    <w:rsid w:val="00AC4DCD"/>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42553"/>
    <w:rsid w:val="00B45AE6"/>
    <w:rsid w:val="00B45CC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077D1"/>
    <w:rsid w:val="00C162B3"/>
    <w:rsid w:val="00C22C5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E6EE5"/>
    <w:rsid w:val="00CF3036"/>
    <w:rsid w:val="00D04856"/>
    <w:rsid w:val="00D10234"/>
    <w:rsid w:val="00D15AFD"/>
    <w:rsid w:val="00D33006"/>
    <w:rsid w:val="00D43464"/>
    <w:rsid w:val="00D43F0D"/>
    <w:rsid w:val="00D45A07"/>
    <w:rsid w:val="00D50A55"/>
    <w:rsid w:val="00D6371B"/>
    <w:rsid w:val="00D93117"/>
    <w:rsid w:val="00D95D3F"/>
    <w:rsid w:val="00DA4732"/>
    <w:rsid w:val="00DC0DF1"/>
    <w:rsid w:val="00DC42CF"/>
    <w:rsid w:val="00DD144E"/>
    <w:rsid w:val="00DD1B16"/>
    <w:rsid w:val="00DD3E50"/>
    <w:rsid w:val="00DD4150"/>
    <w:rsid w:val="00DE1BDB"/>
    <w:rsid w:val="00DE243A"/>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4FF"/>
    <w:rsid w:val="00EB7AB9"/>
    <w:rsid w:val="00EC35BC"/>
    <w:rsid w:val="00EC5962"/>
    <w:rsid w:val="00EE23A6"/>
    <w:rsid w:val="00EE66B8"/>
    <w:rsid w:val="00F02E92"/>
    <w:rsid w:val="00F15AC7"/>
    <w:rsid w:val="00F16511"/>
    <w:rsid w:val="00F24373"/>
    <w:rsid w:val="00F3355C"/>
    <w:rsid w:val="00F43474"/>
    <w:rsid w:val="00F54464"/>
    <w:rsid w:val="00F54953"/>
    <w:rsid w:val="00F70B87"/>
    <w:rsid w:val="00F76074"/>
    <w:rsid w:val="00F76586"/>
    <w:rsid w:val="00F92D03"/>
    <w:rsid w:val="00F96CFA"/>
    <w:rsid w:val="00FA6B21"/>
    <w:rsid w:val="00FB3542"/>
    <w:rsid w:val="00FC6B4B"/>
    <w:rsid w:val="00FD2101"/>
    <w:rsid w:val="00FD776B"/>
    <w:rsid w:val="00FE5241"/>
    <w:rsid w:val="00FF6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5479FAB2"/>
  <w15:docId w15:val="{1BD1EDA6-373C-42E5-A768-DAE4F739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AED"/>
    <w:pPr>
      <w:widowControl w:val="0"/>
      <w:jc w:val="both"/>
    </w:pPr>
    <w:rPr>
      <w:rFonts w:ascii="Times New Roman" w:eastAsia="宋体" w:hAnsi="Times New Roman" w:cs="Times New Roman"/>
      <w:szCs w:val="24"/>
    </w:rPr>
  </w:style>
  <w:style w:type="paragraph" w:styleId="1">
    <w:name w:val="heading 1"/>
    <w:basedOn w:val="a"/>
    <w:next w:val="a"/>
    <w:link w:val="1Char"/>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24AE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24AED"/>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rsid w:val="00324AED"/>
    <w:pPr>
      <w:snapToGrid w:val="0"/>
      <w:jc w:val="left"/>
    </w:pPr>
    <w:rPr>
      <w:sz w:val="18"/>
      <w:szCs w:val="18"/>
    </w:rPr>
  </w:style>
  <w:style w:type="character" w:customStyle="1" w:styleId="Char">
    <w:name w:val="脚注文本 Char"/>
    <w:basedOn w:val="a0"/>
    <w:link w:val="a3"/>
    <w:rsid w:val="00324AED"/>
    <w:rPr>
      <w:rFonts w:ascii="Times New Roman" w:eastAsia="宋体" w:hAnsi="Times New Roman" w:cs="Times New Roman"/>
      <w:sz w:val="18"/>
      <w:szCs w:val="18"/>
    </w:rPr>
  </w:style>
  <w:style w:type="character" w:styleId="a4">
    <w:name w:val="footnote reference"/>
    <w:rsid w:val="00324AED"/>
    <w:rPr>
      <w:vertAlign w:val="superscript"/>
    </w:rPr>
  </w:style>
  <w:style w:type="character" w:customStyle="1" w:styleId="2Char">
    <w:name w:val="标题 2 Char"/>
    <w:basedOn w:val="a0"/>
    <w:link w:val="2"/>
    <w:uiPriority w:val="9"/>
    <w:semiHidden/>
    <w:rsid w:val="00324AED"/>
    <w:rPr>
      <w:rFonts w:asciiTheme="majorHAnsi" w:eastAsiaTheme="majorEastAsia" w:hAnsiTheme="majorHAnsi" w:cstheme="majorBidi"/>
      <w:b/>
      <w:bCs/>
      <w:sz w:val="32"/>
      <w:szCs w:val="32"/>
    </w:rPr>
  </w:style>
  <w:style w:type="paragraph" w:customStyle="1" w:styleId="Web">
    <w:name w:val="普通 (Web)"/>
    <w:rsid w:val="004954E0"/>
    <w:pPr>
      <w:spacing w:before="100" w:after="100"/>
    </w:pPr>
    <w:rPr>
      <w:rFonts w:ascii="宋体" w:eastAsia="宋体" w:hAnsi="Times New Roman" w:cs="Times New Roman"/>
      <w:kern w:val="0"/>
      <w:sz w:val="24"/>
      <w:szCs w:val="20"/>
    </w:rPr>
  </w:style>
  <w:style w:type="paragraph" w:styleId="a5">
    <w:name w:val="Body Text"/>
    <w:aliases w:val="手改,S0"/>
    <w:basedOn w:val="a"/>
    <w:link w:val="Char0"/>
    <w:rsid w:val="00FA6B21"/>
    <w:pPr>
      <w:spacing w:after="120"/>
    </w:pPr>
  </w:style>
  <w:style w:type="character" w:customStyle="1" w:styleId="Char0">
    <w:name w:val="正文文本 Char"/>
    <w:aliases w:val="手改 Char,S0 Char"/>
    <w:basedOn w:val="a0"/>
    <w:link w:val="a5"/>
    <w:rsid w:val="00FA6B21"/>
    <w:rPr>
      <w:rFonts w:ascii="Times New Roman" w:eastAsia="宋体" w:hAnsi="Times New Roman" w:cs="Times New Roman"/>
      <w:szCs w:val="24"/>
    </w:rPr>
  </w:style>
  <w:style w:type="paragraph" w:styleId="a6">
    <w:name w:val="List Paragraph"/>
    <w:uiPriority w:val="34"/>
    <w:qFormat/>
    <w:rsid w:val="00FA6B21"/>
    <w:pPr>
      <w:widowControl w:val="0"/>
      <w:ind w:firstLineChars="200" w:firstLine="200"/>
      <w:jc w:val="both"/>
    </w:pPr>
    <w:rPr>
      <w:rFonts w:ascii="Calibri" w:eastAsia="宋体" w:hAnsi="Calibri" w:cs="Times New Roman"/>
    </w:rPr>
  </w:style>
  <w:style w:type="paragraph" w:customStyle="1" w:styleId="a7">
    <w:name w:val="样式"/>
    <w:rsid w:val="00FA6B21"/>
    <w:pPr>
      <w:widowControl w:val="0"/>
      <w:adjustRightInd w:val="0"/>
      <w:spacing w:line="360" w:lineRule="auto"/>
      <w:ind w:firstLine="482"/>
      <w:jc w:val="both"/>
      <w:textAlignment w:val="baseline"/>
    </w:pPr>
    <w:rPr>
      <w:rFonts w:ascii="Times New Roman" w:eastAsia="宋体" w:hAnsi="Times New Roman" w:cs="Times New Roman"/>
      <w:kern w:val="0"/>
      <w:sz w:val="24"/>
      <w:szCs w:val="20"/>
    </w:rPr>
  </w:style>
  <w:style w:type="paragraph" w:styleId="a8">
    <w:name w:val="header"/>
    <w:basedOn w:val="a"/>
    <w:link w:val="Char1"/>
    <w:uiPriority w:val="99"/>
    <w:unhideWhenUsed/>
    <w:rsid w:val="00CF303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CF3036"/>
    <w:rPr>
      <w:rFonts w:ascii="Times New Roman" w:eastAsia="宋体" w:hAnsi="Times New Roman" w:cs="Times New Roman"/>
      <w:sz w:val="18"/>
      <w:szCs w:val="18"/>
    </w:rPr>
  </w:style>
  <w:style w:type="paragraph" w:styleId="a9">
    <w:name w:val="footer"/>
    <w:basedOn w:val="a"/>
    <w:link w:val="Char2"/>
    <w:uiPriority w:val="99"/>
    <w:unhideWhenUsed/>
    <w:rsid w:val="00CF3036"/>
    <w:pPr>
      <w:tabs>
        <w:tab w:val="center" w:pos="4153"/>
        <w:tab w:val="right" w:pos="8306"/>
      </w:tabs>
      <w:snapToGrid w:val="0"/>
      <w:jc w:val="left"/>
    </w:pPr>
    <w:rPr>
      <w:sz w:val="18"/>
      <w:szCs w:val="18"/>
    </w:rPr>
  </w:style>
  <w:style w:type="character" w:customStyle="1" w:styleId="Char2">
    <w:name w:val="页脚 Char"/>
    <w:basedOn w:val="a0"/>
    <w:link w:val="a9"/>
    <w:uiPriority w:val="99"/>
    <w:rsid w:val="00CF3036"/>
    <w:rPr>
      <w:rFonts w:ascii="Times New Roman" w:eastAsia="宋体" w:hAnsi="Times New Roman" w:cs="Times New Roman"/>
      <w:sz w:val="18"/>
      <w:szCs w:val="18"/>
    </w:rPr>
  </w:style>
  <w:style w:type="character" w:styleId="aa">
    <w:name w:val="annotation reference"/>
    <w:basedOn w:val="a0"/>
    <w:uiPriority w:val="99"/>
    <w:semiHidden/>
    <w:unhideWhenUsed/>
    <w:rsid w:val="004F3F2B"/>
    <w:rPr>
      <w:sz w:val="21"/>
      <w:szCs w:val="21"/>
    </w:rPr>
  </w:style>
  <w:style w:type="paragraph" w:styleId="ab">
    <w:name w:val="annotation text"/>
    <w:basedOn w:val="a"/>
    <w:link w:val="Char3"/>
    <w:uiPriority w:val="99"/>
    <w:semiHidden/>
    <w:unhideWhenUsed/>
    <w:rsid w:val="004F3F2B"/>
    <w:pPr>
      <w:jc w:val="left"/>
    </w:pPr>
  </w:style>
  <w:style w:type="character" w:customStyle="1" w:styleId="Char3">
    <w:name w:val="批注文字 Char"/>
    <w:basedOn w:val="a0"/>
    <w:link w:val="ab"/>
    <w:uiPriority w:val="99"/>
    <w:semiHidden/>
    <w:rsid w:val="004F3F2B"/>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4F3F2B"/>
    <w:rPr>
      <w:b/>
      <w:bCs/>
    </w:rPr>
  </w:style>
  <w:style w:type="character" w:customStyle="1" w:styleId="Char4">
    <w:name w:val="批注主题 Char"/>
    <w:basedOn w:val="Char3"/>
    <w:link w:val="ac"/>
    <w:uiPriority w:val="99"/>
    <w:semiHidden/>
    <w:rsid w:val="004F3F2B"/>
    <w:rPr>
      <w:rFonts w:ascii="Times New Roman" w:eastAsia="宋体" w:hAnsi="Times New Roman" w:cs="Times New Roman"/>
      <w:b/>
      <w:bCs/>
      <w:szCs w:val="24"/>
    </w:rPr>
  </w:style>
  <w:style w:type="paragraph" w:styleId="ad">
    <w:name w:val="Balloon Text"/>
    <w:basedOn w:val="a"/>
    <w:link w:val="Char5"/>
    <w:uiPriority w:val="99"/>
    <w:semiHidden/>
    <w:unhideWhenUsed/>
    <w:rsid w:val="004F3F2B"/>
    <w:rPr>
      <w:sz w:val="18"/>
      <w:szCs w:val="18"/>
    </w:rPr>
  </w:style>
  <w:style w:type="character" w:customStyle="1" w:styleId="Char5">
    <w:name w:val="批注框文本 Char"/>
    <w:basedOn w:val="a0"/>
    <w:link w:val="ad"/>
    <w:uiPriority w:val="99"/>
    <w:semiHidden/>
    <w:rsid w:val="004F3F2B"/>
    <w:rPr>
      <w:rFonts w:ascii="Times New Roman" w:eastAsia="宋体" w:hAnsi="Times New Roman" w:cs="Times New Roman"/>
      <w:sz w:val="18"/>
      <w:szCs w:val="18"/>
    </w:rPr>
  </w:style>
  <w:style w:type="paragraph" w:styleId="ae">
    <w:name w:val="Revision"/>
    <w:hidden/>
    <w:uiPriority w:val="99"/>
    <w:semiHidden/>
    <w:rsid w:val="004F3F2B"/>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14502-B792-43E9-A593-6831C256C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774</Words>
  <Characters>4414</Characters>
  <Application>Microsoft Office Word</Application>
  <DocSecurity>0</DocSecurity>
  <Lines>36</Lines>
  <Paragraphs>10</Paragraphs>
  <ScaleCrop>false</ScaleCrop>
  <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qzy3472</dc:creator>
  <cp:keywords/>
  <dc:description/>
  <cp:lastModifiedBy>admin</cp:lastModifiedBy>
  <cp:revision>2</cp:revision>
  <cp:lastPrinted>2015-07-28T00:45:00Z</cp:lastPrinted>
  <dcterms:created xsi:type="dcterms:W3CDTF">2016-08-08T00:39:00Z</dcterms:created>
  <dcterms:modified xsi:type="dcterms:W3CDTF">2016-08-08T00:39:00Z</dcterms:modified>
</cp:coreProperties>
</file>