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F4A" w:rsidRPr="006C3DB5" w:rsidRDefault="00BC3F4A" w:rsidP="00BC3F4A">
      <w:pPr>
        <w:spacing w:line="400" w:lineRule="exact"/>
      </w:pPr>
      <w:bookmarkStart w:id="0" w:name="OLE_LINK2"/>
      <w:bookmarkStart w:id="1" w:name="OLE_LINK4"/>
      <w:r w:rsidRPr="006C3DB5">
        <w:rPr>
          <w:rFonts w:hint="eastAsia"/>
        </w:rPr>
        <w:t>附表</w:t>
      </w:r>
      <w:r w:rsidRPr="006C3DB5">
        <w:t xml:space="preserve">1 </w:t>
      </w:r>
    </w:p>
    <w:p w:rsidR="00BC3F4A" w:rsidRDefault="00BC3F4A" w:rsidP="00BC3F4A">
      <w:pPr>
        <w:jc w:val="center"/>
        <w:rPr>
          <w:rFonts w:cs="宋体"/>
          <w:b/>
          <w:bCs/>
          <w:kern w:val="0"/>
          <w:sz w:val="25"/>
          <w:szCs w:val="25"/>
        </w:rPr>
      </w:pPr>
      <w:r>
        <w:rPr>
          <w:rFonts w:cs="宋体" w:hint="eastAsia"/>
          <w:b/>
          <w:bCs/>
          <w:kern w:val="0"/>
          <w:sz w:val="25"/>
          <w:szCs w:val="25"/>
        </w:rPr>
        <w:t>各标包</w:t>
      </w:r>
      <w:r w:rsidRPr="006C3DB5">
        <w:rPr>
          <w:rFonts w:cs="宋体" w:hint="eastAsia"/>
          <w:b/>
          <w:bCs/>
          <w:kern w:val="0"/>
          <w:sz w:val="25"/>
          <w:szCs w:val="25"/>
        </w:rPr>
        <w:t>招标货物一览表</w:t>
      </w:r>
    </w:p>
    <w:tbl>
      <w:tblPr>
        <w:tblW w:w="5000" w:type="pct"/>
        <w:tblLook w:val="04A0"/>
      </w:tblPr>
      <w:tblGrid>
        <w:gridCol w:w="435"/>
        <w:gridCol w:w="652"/>
        <w:gridCol w:w="3092"/>
        <w:gridCol w:w="434"/>
        <w:gridCol w:w="1088"/>
        <w:gridCol w:w="652"/>
        <w:gridCol w:w="1735"/>
        <w:gridCol w:w="434"/>
      </w:tblGrid>
      <w:tr w:rsidR="00BC3F4A" w:rsidRPr="009862C0" w:rsidTr="001842BF">
        <w:trPr>
          <w:trHeight w:val="600"/>
        </w:trPr>
        <w:tc>
          <w:tcPr>
            <w:tcW w:w="5000" w:type="pct"/>
            <w:gridSpan w:val="8"/>
            <w:tcBorders>
              <w:top w:val="nil"/>
              <w:left w:val="nil"/>
              <w:bottom w:val="single" w:sz="4" w:space="0" w:color="auto"/>
              <w:right w:val="nil"/>
            </w:tcBorders>
            <w:shd w:val="clear" w:color="auto" w:fill="auto"/>
            <w:noWrap/>
            <w:vAlign w:val="center"/>
            <w:hideMark/>
          </w:tcPr>
          <w:p w:rsidR="00BC3F4A" w:rsidRPr="009862C0" w:rsidRDefault="00BC3F4A" w:rsidP="001842BF">
            <w:pPr>
              <w:widowControl/>
              <w:jc w:val="center"/>
              <w:rPr>
                <w:rFonts w:ascii="宋体" w:hAnsi="宋体" w:cs="宋体"/>
                <w:b/>
                <w:bCs/>
                <w:color w:val="000000"/>
                <w:kern w:val="0"/>
                <w:sz w:val="28"/>
                <w:szCs w:val="28"/>
              </w:rPr>
            </w:pPr>
            <w:r w:rsidRPr="009862C0">
              <w:rPr>
                <w:rFonts w:ascii="宋体" w:hAnsi="宋体" w:cs="宋体" w:hint="eastAsia"/>
                <w:b/>
                <w:bCs/>
                <w:color w:val="000000"/>
                <w:kern w:val="0"/>
                <w:sz w:val="28"/>
                <w:szCs w:val="28"/>
              </w:rPr>
              <w:t xml:space="preserve">第一包 机车配件1 </w:t>
            </w:r>
          </w:p>
        </w:tc>
      </w:tr>
      <w:tr w:rsidR="00BC3F4A" w:rsidRPr="009862C0" w:rsidTr="001842BF">
        <w:trPr>
          <w:trHeight w:val="270"/>
        </w:trPr>
        <w:tc>
          <w:tcPr>
            <w:tcW w:w="165"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b/>
                <w:bCs/>
                <w:kern w:val="0"/>
                <w:sz w:val="20"/>
                <w:szCs w:val="20"/>
              </w:rPr>
            </w:pPr>
            <w:r w:rsidRPr="009862C0">
              <w:rPr>
                <w:rFonts w:ascii="宋体" w:hAnsi="宋体" w:cs="宋体" w:hint="eastAsia"/>
                <w:b/>
                <w:bCs/>
                <w:kern w:val="0"/>
                <w:sz w:val="20"/>
                <w:szCs w:val="20"/>
              </w:rPr>
              <w:t>序号</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b/>
                <w:bCs/>
                <w:kern w:val="0"/>
                <w:sz w:val="20"/>
                <w:szCs w:val="20"/>
              </w:rPr>
            </w:pPr>
            <w:r w:rsidRPr="009862C0">
              <w:rPr>
                <w:rFonts w:ascii="宋体" w:hAnsi="宋体" w:cs="宋体" w:hint="eastAsia"/>
                <w:b/>
                <w:bCs/>
                <w:kern w:val="0"/>
                <w:sz w:val="20"/>
                <w:szCs w:val="20"/>
              </w:rPr>
              <w:t>物料编码</w:t>
            </w:r>
          </w:p>
        </w:tc>
        <w:tc>
          <w:tcPr>
            <w:tcW w:w="2037"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b/>
                <w:bCs/>
                <w:kern w:val="0"/>
                <w:sz w:val="20"/>
                <w:szCs w:val="20"/>
              </w:rPr>
            </w:pPr>
            <w:r w:rsidRPr="009862C0">
              <w:rPr>
                <w:rFonts w:ascii="宋体" w:hAnsi="宋体" w:cs="宋体" w:hint="eastAsia"/>
                <w:b/>
                <w:bCs/>
                <w:kern w:val="0"/>
                <w:sz w:val="20"/>
                <w:szCs w:val="20"/>
              </w:rPr>
              <w:t>物料描述</w:t>
            </w:r>
          </w:p>
        </w:tc>
        <w:tc>
          <w:tcPr>
            <w:tcW w:w="16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b/>
                <w:bCs/>
                <w:kern w:val="0"/>
                <w:sz w:val="20"/>
                <w:szCs w:val="20"/>
              </w:rPr>
            </w:pPr>
            <w:r w:rsidRPr="009862C0">
              <w:rPr>
                <w:rFonts w:ascii="宋体" w:hAnsi="宋体" w:cs="宋体" w:hint="eastAsia"/>
                <w:b/>
                <w:bCs/>
                <w:kern w:val="0"/>
                <w:sz w:val="20"/>
                <w:szCs w:val="20"/>
              </w:rPr>
              <w:t>单位</w:t>
            </w:r>
          </w:p>
        </w:tc>
        <w:tc>
          <w:tcPr>
            <w:tcW w:w="62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b/>
                <w:bCs/>
                <w:kern w:val="0"/>
                <w:sz w:val="20"/>
                <w:szCs w:val="20"/>
              </w:rPr>
            </w:pPr>
            <w:r w:rsidRPr="009862C0">
              <w:rPr>
                <w:rFonts w:ascii="宋体" w:hAnsi="宋体" w:cs="宋体" w:hint="eastAsia"/>
                <w:b/>
                <w:bCs/>
                <w:kern w:val="0"/>
                <w:sz w:val="20"/>
                <w:szCs w:val="20"/>
              </w:rPr>
              <w:t>单项最高投标限价</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b/>
                <w:bCs/>
                <w:kern w:val="0"/>
                <w:sz w:val="20"/>
                <w:szCs w:val="20"/>
              </w:rPr>
            </w:pPr>
            <w:r w:rsidRPr="009862C0">
              <w:rPr>
                <w:rFonts w:ascii="宋体" w:hAnsi="宋体" w:cs="宋体" w:hint="eastAsia"/>
                <w:b/>
                <w:bCs/>
                <w:kern w:val="0"/>
                <w:sz w:val="20"/>
                <w:szCs w:val="20"/>
              </w:rPr>
              <w:t>预估数量</w:t>
            </w:r>
          </w:p>
        </w:tc>
        <w:tc>
          <w:tcPr>
            <w:tcW w:w="1081"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b/>
                <w:bCs/>
                <w:kern w:val="0"/>
                <w:sz w:val="20"/>
                <w:szCs w:val="20"/>
              </w:rPr>
            </w:pPr>
            <w:r w:rsidRPr="009862C0">
              <w:rPr>
                <w:rFonts w:ascii="宋体" w:hAnsi="宋体" w:cs="宋体" w:hint="eastAsia"/>
                <w:b/>
                <w:bCs/>
                <w:kern w:val="0"/>
                <w:sz w:val="20"/>
                <w:szCs w:val="20"/>
              </w:rPr>
              <w:t>原生产厂家</w:t>
            </w:r>
          </w:p>
        </w:tc>
        <w:tc>
          <w:tcPr>
            <w:tcW w:w="28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b/>
                <w:bCs/>
                <w:kern w:val="0"/>
                <w:sz w:val="20"/>
                <w:szCs w:val="20"/>
              </w:rPr>
            </w:pPr>
            <w:r w:rsidRPr="009862C0">
              <w:rPr>
                <w:rFonts w:ascii="宋体" w:hAnsi="宋体" w:cs="宋体" w:hint="eastAsia"/>
                <w:b/>
                <w:bCs/>
                <w:kern w:val="0"/>
                <w:sz w:val="20"/>
                <w:szCs w:val="20"/>
              </w:rPr>
              <w:t>备注</w:t>
            </w:r>
          </w:p>
        </w:tc>
      </w:tr>
      <w:tr w:rsidR="00BC3F4A" w:rsidRPr="009862C0" w:rsidTr="001842BF">
        <w:trPr>
          <w:trHeight w:val="270"/>
        </w:trPr>
        <w:tc>
          <w:tcPr>
            <w:tcW w:w="165"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10187830</w:t>
            </w:r>
          </w:p>
        </w:tc>
        <w:tc>
          <w:tcPr>
            <w:tcW w:w="2037"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稳压二极管\0.5W 5.1V-B\电力机车\SS4</w:t>
            </w:r>
          </w:p>
        </w:tc>
        <w:tc>
          <w:tcPr>
            <w:tcW w:w="16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62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67</w:t>
            </w:r>
          </w:p>
        </w:tc>
        <w:tc>
          <w:tcPr>
            <w:tcW w:w="1081"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南车株洲时代电气股份有限公司</w:t>
            </w:r>
          </w:p>
        </w:tc>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rsidR="00BC3F4A" w:rsidRPr="009862C0" w:rsidRDefault="00BC3F4A" w:rsidP="001842BF">
            <w:pPr>
              <w:widowControl/>
              <w:jc w:val="center"/>
              <w:rPr>
                <w:rFonts w:ascii="宋体" w:hAnsi="宋体" w:cs="宋体"/>
                <w:color w:val="000000"/>
                <w:kern w:val="0"/>
                <w:sz w:val="22"/>
              </w:rPr>
            </w:pPr>
            <w:r w:rsidRPr="009862C0">
              <w:rPr>
                <w:rFonts w:ascii="宋体" w:hAnsi="宋体" w:cs="宋体" w:hint="eastAsia"/>
                <w:color w:val="000000"/>
                <w:kern w:val="0"/>
                <w:sz w:val="22"/>
              </w:rPr>
              <w:t>经销商提供生产制造商售后技术服务承诺书</w:t>
            </w:r>
          </w:p>
        </w:tc>
      </w:tr>
      <w:tr w:rsidR="00BC3F4A" w:rsidRPr="009862C0" w:rsidTr="001842BF">
        <w:trPr>
          <w:trHeight w:val="270"/>
        </w:trPr>
        <w:tc>
          <w:tcPr>
            <w:tcW w:w="165"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2</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10013267</w:t>
            </w:r>
          </w:p>
        </w:tc>
        <w:tc>
          <w:tcPr>
            <w:tcW w:w="2037"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按钮开关\380V/5A\电力机车\SS4B</w:t>
            </w:r>
          </w:p>
        </w:tc>
        <w:tc>
          <w:tcPr>
            <w:tcW w:w="16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62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83</w:t>
            </w:r>
          </w:p>
        </w:tc>
        <w:tc>
          <w:tcPr>
            <w:tcW w:w="1081"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南车株洲时代电气股份有限公司</w:t>
            </w:r>
          </w:p>
        </w:tc>
        <w:tc>
          <w:tcPr>
            <w:tcW w:w="289" w:type="pct"/>
            <w:vMerge/>
            <w:tcBorders>
              <w:top w:val="nil"/>
              <w:left w:val="single" w:sz="4" w:space="0" w:color="auto"/>
              <w:bottom w:val="single" w:sz="4" w:space="0" w:color="auto"/>
              <w:right w:val="single" w:sz="4" w:space="0" w:color="auto"/>
            </w:tcBorders>
            <w:vAlign w:val="center"/>
            <w:hideMark/>
          </w:tcPr>
          <w:p w:rsidR="00BC3F4A" w:rsidRPr="009862C0" w:rsidRDefault="00BC3F4A" w:rsidP="001842BF">
            <w:pPr>
              <w:widowControl/>
              <w:jc w:val="left"/>
              <w:rPr>
                <w:rFonts w:ascii="宋体" w:hAnsi="宋体" w:cs="宋体"/>
                <w:color w:val="000000"/>
                <w:kern w:val="0"/>
                <w:sz w:val="22"/>
              </w:rPr>
            </w:pPr>
          </w:p>
        </w:tc>
      </w:tr>
      <w:tr w:rsidR="00BC3F4A" w:rsidRPr="009862C0" w:rsidTr="001842BF">
        <w:trPr>
          <w:trHeight w:val="270"/>
        </w:trPr>
        <w:tc>
          <w:tcPr>
            <w:tcW w:w="165"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3</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10677003</w:t>
            </w:r>
          </w:p>
        </w:tc>
        <w:tc>
          <w:tcPr>
            <w:tcW w:w="2037"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425kHz馈线\N-J/N-J-5D\数据传输系统单元\DTE</w:t>
            </w:r>
          </w:p>
        </w:tc>
        <w:tc>
          <w:tcPr>
            <w:tcW w:w="16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根</w:t>
            </w:r>
          </w:p>
        </w:tc>
        <w:tc>
          <w:tcPr>
            <w:tcW w:w="62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2</w:t>
            </w:r>
          </w:p>
        </w:tc>
        <w:tc>
          <w:tcPr>
            <w:tcW w:w="1081"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南车株洲时代电气股份有限公司</w:t>
            </w:r>
          </w:p>
        </w:tc>
        <w:tc>
          <w:tcPr>
            <w:tcW w:w="289" w:type="pct"/>
            <w:vMerge/>
            <w:tcBorders>
              <w:top w:val="nil"/>
              <w:left w:val="single" w:sz="4" w:space="0" w:color="auto"/>
              <w:bottom w:val="single" w:sz="4" w:space="0" w:color="auto"/>
              <w:right w:val="single" w:sz="4" w:space="0" w:color="auto"/>
            </w:tcBorders>
            <w:vAlign w:val="center"/>
            <w:hideMark/>
          </w:tcPr>
          <w:p w:rsidR="00BC3F4A" w:rsidRPr="009862C0" w:rsidRDefault="00BC3F4A" w:rsidP="001842BF">
            <w:pPr>
              <w:widowControl/>
              <w:jc w:val="left"/>
              <w:rPr>
                <w:rFonts w:ascii="宋体" w:hAnsi="宋体" w:cs="宋体"/>
                <w:color w:val="000000"/>
                <w:kern w:val="0"/>
                <w:sz w:val="22"/>
              </w:rPr>
            </w:pPr>
          </w:p>
        </w:tc>
      </w:tr>
      <w:tr w:rsidR="00BC3F4A" w:rsidRPr="009862C0" w:rsidTr="001842BF">
        <w:trPr>
          <w:trHeight w:val="270"/>
        </w:trPr>
        <w:tc>
          <w:tcPr>
            <w:tcW w:w="165"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4</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11248547</w:t>
            </w:r>
          </w:p>
        </w:tc>
        <w:tc>
          <w:tcPr>
            <w:tcW w:w="2037"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船型开关\W200021199\机车重联操纵控制单元\OCE</w:t>
            </w:r>
          </w:p>
        </w:tc>
        <w:tc>
          <w:tcPr>
            <w:tcW w:w="16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件</w:t>
            </w:r>
          </w:p>
        </w:tc>
        <w:tc>
          <w:tcPr>
            <w:tcW w:w="62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133</w:t>
            </w:r>
          </w:p>
        </w:tc>
        <w:tc>
          <w:tcPr>
            <w:tcW w:w="1081"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南车株洲时代电气股份有限公司</w:t>
            </w:r>
          </w:p>
        </w:tc>
        <w:tc>
          <w:tcPr>
            <w:tcW w:w="289" w:type="pct"/>
            <w:vMerge/>
            <w:tcBorders>
              <w:top w:val="nil"/>
              <w:left w:val="single" w:sz="4" w:space="0" w:color="auto"/>
              <w:bottom w:val="single" w:sz="4" w:space="0" w:color="auto"/>
              <w:right w:val="single" w:sz="4" w:space="0" w:color="auto"/>
            </w:tcBorders>
            <w:vAlign w:val="center"/>
            <w:hideMark/>
          </w:tcPr>
          <w:p w:rsidR="00BC3F4A" w:rsidRPr="009862C0" w:rsidRDefault="00BC3F4A" w:rsidP="001842BF">
            <w:pPr>
              <w:widowControl/>
              <w:jc w:val="left"/>
              <w:rPr>
                <w:rFonts w:ascii="宋体" w:hAnsi="宋体" w:cs="宋体"/>
                <w:color w:val="000000"/>
                <w:kern w:val="0"/>
                <w:sz w:val="22"/>
              </w:rPr>
            </w:pPr>
          </w:p>
        </w:tc>
      </w:tr>
      <w:tr w:rsidR="00BC3F4A" w:rsidRPr="009862C0" w:rsidTr="001842BF">
        <w:trPr>
          <w:trHeight w:val="270"/>
        </w:trPr>
        <w:tc>
          <w:tcPr>
            <w:tcW w:w="165"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5</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10023743</w:t>
            </w:r>
          </w:p>
        </w:tc>
        <w:tc>
          <w:tcPr>
            <w:tcW w:w="2037"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触发板\160V\电力机车\SS4B</w:t>
            </w:r>
          </w:p>
        </w:tc>
        <w:tc>
          <w:tcPr>
            <w:tcW w:w="16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块</w:t>
            </w:r>
          </w:p>
        </w:tc>
        <w:tc>
          <w:tcPr>
            <w:tcW w:w="62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37</w:t>
            </w:r>
          </w:p>
        </w:tc>
        <w:tc>
          <w:tcPr>
            <w:tcW w:w="1081"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南车株洲时代电气股份有限公司</w:t>
            </w:r>
          </w:p>
        </w:tc>
        <w:tc>
          <w:tcPr>
            <w:tcW w:w="289" w:type="pct"/>
            <w:vMerge/>
            <w:tcBorders>
              <w:top w:val="nil"/>
              <w:left w:val="single" w:sz="4" w:space="0" w:color="auto"/>
              <w:bottom w:val="single" w:sz="4" w:space="0" w:color="auto"/>
              <w:right w:val="single" w:sz="4" w:space="0" w:color="auto"/>
            </w:tcBorders>
            <w:vAlign w:val="center"/>
            <w:hideMark/>
          </w:tcPr>
          <w:p w:rsidR="00BC3F4A" w:rsidRPr="009862C0" w:rsidRDefault="00BC3F4A" w:rsidP="001842BF">
            <w:pPr>
              <w:widowControl/>
              <w:jc w:val="left"/>
              <w:rPr>
                <w:rFonts w:ascii="宋体" w:hAnsi="宋体" w:cs="宋体"/>
                <w:color w:val="000000"/>
                <w:kern w:val="0"/>
                <w:sz w:val="22"/>
              </w:rPr>
            </w:pPr>
          </w:p>
        </w:tc>
      </w:tr>
      <w:tr w:rsidR="00BC3F4A" w:rsidRPr="009862C0" w:rsidTr="001842BF">
        <w:trPr>
          <w:trHeight w:val="270"/>
        </w:trPr>
        <w:tc>
          <w:tcPr>
            <w:tcW w:w="165"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6</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10192772</w:t>
            </w:r>
          </w:p>
        </w:tc>
        <w:tc>
          <w:tcPr>
            <w:tcW w:w="2037"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轴温线\22m\电力机车\SS4</w:t>
            </w:r>
          </w:p>
        </w:tc>
        <w:tc>
          <w:tcPr>
            <w:tcW w:w="16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根</w:t>
            </w:r>
          </w:p>
        </w:tc>
        <w:tc>
          <w:tcPr>
            <w:tcW w:w="62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3</w:t>
            </w:r>
          </w:p>
        </w:tc>
        <w:tc>
          <w:tcPr>
            <w:tcW w:w="1081"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南车株洲时代电气股份有限公司</w:t>
            </w:r>
          </w:p>
        </w:tc>
        <w:tc>
          <w:tcPr>
            <w:tcW w:w="289" w:type="pct"/>
            <w:vMerge/>
            <w:tcBorders>
              <w:top w:val="nil"/>
              <w:left w:val="single" w:sz="4" w:space="0" w:color="auto"/>
              <w:bottom w:val="single" w:sz="4" w:space="0" w:color="auto"/>
              <w:right w:val="single" w:sz="4" w:space="0" w:color="auto"/>
            </w:tcBorders>
            <w:vAlign w:val="center"/>
            <w:hideMark/>
          </w:tcPr>
          <w:p w:rsidR="00BC3F4A" w:rsidRPr="009862C0" w:rsidRDefault="00BC3F4A" w:rsidP="001842BF">
            <w:pPr>
              <w:widowControl/>
              <w:jc w:val="left"/>
              <w:rPr>
                <w:rFonts w:ascii="宋体" w:hAnsi="宋体" w:cs="宋体"/>
                <w:color w:val="000000"/>
                <w:kern w:val="0"/>
                <w:sz w:val="22"/>
              </w:rPr>
            </w:pPr>
          </w:p>
        </w:tc>
      </w:tr>
      <w:tr w:rsidR="00BC3F4A" w:rsidRPr="009862C0" w:rsidTr="001842BF">
        <w:trPr>
          <w:trHeight w:val="270"/>
        </w:trPr>
        <w:tc>
          <w:tcPr>
            <w:tcW w:w="165"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7</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10641314</w:t>
            </w:r>
          </w:p>
        </w:tc>
        <w:tc>
          <w:tcPr>
            <w:tcW w:w="2037"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玻璃浮球\TBQ8\电力机车\SS4</w:t>
            </w:r>
          </w:p>
        </w:tc>
        <w:tc>
          <w:tcPr>
            <w:tcW w:w="16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套</w:t>
            </w:r>
          </w:p>
        </w:tc>
        <w:tc>
          <w:tcPr>
            <w:tcW w:w="62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70</w:t>
            </w:r>
          </w:p>
        </w:tc>
        <w:tc>
          <w:tcPr>
            <w:tcW w:w="1081"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南车株洲时代电气股份有限公司</w:t>
            </w:r>
          </w:p>
        </w:tc>
        <w:tc>
          <w:tcPr>
            <w:tcW w:w="289" w:type="pct"/>
            <w:vMerge/>
            <w:tcBorders>
              <w:top w:val="nil"/>
              <w:left w:val="single" w:sz="4" w:space="0" w:color="auto"/>
              <w:bottom w:val="single" w:sz="4" w:space="0" w:color="auto"/>
              <w:right w:val="single" w:sz="4" w:space="0" w:color="auto"/>
            </w:tcBorders>
            <w:vAlign w:val="center"/>
            <w:hideMark/>
          </w:tcPr>
          <w:p w:rsidR="00BC3F4A" w:rsidRPr="009862C0" w:rsidRDefault="00BC3F4A" w:rsidP="001842BF">
            <w:pPr>
              <w:widowControl/>
              <w:jc w:val="left"/>
              <w:rPr>
                <w:rFonts w:ascii="宋体" w:hAnsi="宋体" w:cs="宋体"/>
                <w:color w:val="000000"/>
                <w:kern w:val="0"/>
                <w:sz w:val="22"/>
              </w:rPr>
            </w:pPr>
          </w:p>
        </w:tc>
      </w:tr>
      <w:tr w:rsidR="00BC3F4A" w:rsidRPr="009862C0" w:rsidTr="001842BF">
        <w:trPr>
          <w:trHeight w:val="270"/>
        </w:trPr>
        <w:tc>
          <w:tcPr>
            <w:tcW w:w="165"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8</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10045762</w:t>
            </w:r>
          </w:p>
        </w:tc>
        <w:tc>
          <w:tcPr>
            <w:tcW w:w="2037"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风扇冷却装置\ZS499-300-000\微机控制柜</w:t>
            </w:r>
          </w:p>
        </w:tc>
        <w:tc>
          <w:tcPr>
            <w:tcW w:w="16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62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8</w:t>
            </w:r>
          </w:p>
        </w:tc>
        <w:tc>
          <w:tcPr>
            <w:tcW w:w="1081"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南车株洲时代电气股份有限公司</w:t>
            </w:r>
          </w:p>
        </w:tc>
        <w:tc>
          <w:tcPr>
            <w:tcW w:w="289" w:type="pct"/>
            <w:vMerge/>
            <w:tcBorders>
              <w:top w:val="nil"/>
              <w:left w:val="single" w:sz="4" w:space="0" w:color="auto"/>
              <w:bottom w:val="single" w:sz="4" w:space="0" w:color="auto"/>
              <w:right w:val="single" w:sz="4" w:space="0" w:color="auto"/>
            </w:tcBorders>
            <w:vAlign w:val="center"/>
            <w:hideMark/>
          </w:tcPr>
          <w:p w:rsidR="00BC3F4A" w:rsidRPr="009862C0" w:rsidRDefault="00BC3F4A" w:rsidP="001842BF">
            <w:pPr>
              <w:widowControl/>
              <w:jc w:val="left"/>
              <w:rPr>
                <w:rFonts w:ascii="宋体" w:hAnsi="宋体" w:cs="宋体"/>
                <w:color w:val="000000"/>
                <w:kern w:val="0"/>
                <w:sz w:val="22"/>
              </w:rPr>
            </w:pPr>
          </w:p>
        </w:tc>
      </w:tr>
      <w:tr w:rsidR="00BC3F4A" w:rsidRPr="009862C0" w:rsidTr="001842BF">
        <w:trPr>
          <w:trHeight w:val="270"/>
        </w:trPr>
        <w:tc>
          <w:tcPr>
            <w:tcW w:w="165"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9</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11248546</w:t>
            </w:r>
          </w:p>
        </w:tc>
        <w:tc>
          <w:tcPr>
            <w:tcW w:w="2037"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指示灯板组装\ZS916A-01-01-03\机车重联操纵控制单元\OCE</w:t>
            </w:r>
          </w:p>
        </w:tc>
        <w:tc>
          <w:tcPr>
            <w:tcW w:w="16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件</w:t>
            </w:r>
          </w:p>
        </w:tc>
        <w:tc>
          <w:tcPr>
            <w:tcW w:w="62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20</w:t>
            </w:r>
          </w:p>
        </w:tc>
        <w:tc>
          <w:tcPr>
            <w:tcW w:w="1081"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南车株洲时代电气股份有限公司</w:t>
            </w:r>
          </w:p>
        </w:tc>
        <w:tc>
          <w:tcPr>
            <w:tcW w:w="289" w:type="pct"/>
            <w:vMerge/>
            <w:tcBorders>
              <w:top w:val="nil"/>
              <w:left w:val="single" w:sz="4" w:space="0" w:color="auto"/>
              <w:bottom w:val="single" w:sz="4" w:space="0" w:color="auto"/>
              <w:right w:val="single" w:sz="4" w:space="0" w:color="auto"/>
            </w:tcBorders>
            <w:vAlign w:val="center"/>
            <w:hideMark/>
          </w:tcPr>
          <w:p w:rsidR="00BC3F4A" w:rsidRPr="009862C0" w:rsidRDefault="00BC3F4A" w:rsidP="001842BF">
            <w:pPr>
              <w:widowControl/>
              <w:jc w:val="left"/>
              <w:rPr>
                <w:rFonts w:ascii="宋体" w:hAnsi="宋体" w:cs="宋体"/>
                <w:color w:val="000000"/>
                <w:kern w:val="0"/>
                <w:sz w:val="22"/>
              </w:rPr>
            </w:pPr>
          </w:p>
        </w:tc>
      </w:tr>
      <w:tr w:rsidR="00BC3F4A" w:rsidRPr="009862C0" w:rsidTr="001842BF">
        <w:trPr>
          <w:trHeight w:val="270"/>
        </w:trPr>
        <w:tc>
          <w:tcPr>
            <w:tcW w:w="165"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10036175</w:t>
            </w:r>
          </w:p>
        </w:tc>
        <w:tc>
          <w:tcPr>
            <w:tcW w:w="2037"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电子柜门板锁\固定锁\电力机车\SS4B</w:t>
            </w:r>
          </w:p>
        </w:tc>
        <w:tc>
          <w:tcPr>
            <w:tcW w:w="16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套</w:t>
            </w:r>
          </w:p>
        </w:tc>
        <w:tc>
          <w:tcPr>
            <w:tcW w:w="62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140</w:t>
            </w:r>
          </w:p>
        </w:tc>
        <w:tc>
          <w:tcPr>
            <w:tcW w:w="1081"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南车株洲时代电气股份有限公司</w:t>
            </w:r>
          </w:p>
        </w:tc>
        <w:tc>
          <w:tcPr>
            <w:tcW w:w="289" w:type="pct"/>
            <w:vMerge/>
            <w:tcBorders>
              <w:top w:val="nil"/>
              <w:left w:val="single" w:sz="4" w:space="0" w:color="auto"/>
              <w:bottom w:val="single" w:sz="4" w:space="0" w:color="auto"/>
              <w:right w:val="single" w:sz="4" w:space="0" w:color="auto"/>
            </w:tcBorders>
            <w:vAlign w:val="center"/>
            <w:hideMark/>
          </w:tcPr>
          <w:p w:rsidR="00BC3F4A" w:rsidRPr="009862C0" w:rsidRDefault="00BC3F4A" w:rsidP="001842BF">
            <w:pPr>
              <w:widowControl/>
              <w:jc w:val="left"/>
              <w:rPr>
                <w:rFonts w:ascii="宋体" w:hAnsi="宋体" w:cs="宋体"/>
                <w:color w:val="000000"/>
                <w:kern w:val="0"/>
                <w:sz w:val="22"/>
              </w:rPr>
            </w:pPr>
          </w:p>
        </w:tc>
      </w:tr>
      <w:tr w:rsidR="00BC3F4A" w:rsidRPr="009862C0" w:rsidTr="001842BF">
        <w:trPr>
          <w:trHeight w:val="270"/>
        </w:trPr>
        <w:tc>
          <w:tcPr>
            <w:tcW w:w="165"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11</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10036206</w:t>
            </w:r>
          </w:p>
        </w:tc>
        <w:tc>
          <w:tcPr>
            <w:tcW w:w="2037"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电子时间继电器\TXJT-702\电源柜\SS4</w:t>
            </w:r>
          </w:p>
        </w:tc>
        <w:tc>
          <w:tcPr>
            <w:tcW w:w="16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62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21</w:t>
            </w:r>
          </w:p>
        </w:tc>
        <w:tc>
          <w:tcPr>
            <w:tcW w:w="1081"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南车株洲时代电气股份有限公司</w:t>
            </w:r>
          </w:p>
        </w:tc>
        <w:tc>
          <w:tcPr>
            <w:tcW w:w="289" w:type="pct"/>
            <w:vMerge/>
            <w:tcBorders>
              <w:top w:val="nil"/>
              <w:left w:val="single" w:sz="4" w:space="0" w:color="auto"/>
              <w:bottom w:val="single" w:sz="4" w:space="0" w:color="auto"/>
              <w:right w:val="single" w:sz="4" w:space="0" w:color="auto"/>
            </w:tcBorders>
            <w:vAlign w:val="center"/>
            <w:hideMark/>
          </w:tcPr>
          <w:p w:rsidR="00BC3F4A" w:rsidRPr="009862C0" w:rsidRDefault="00BC3F4A" w:rsidP="001842BF">
            <w:pPr>
              <w:widowControl/>
              <w:jc w:val="left"/>
              <w:rPr>
                <w:rFonts w:ascii="宋体" w:hAnsi="宋体" w:cs="宋体"/>
                <w:color w:val="000000"/>
                <w:kern w:val="0"/>
                <w:sz w:val="22"/>
              </w:rPr>
            </w:pPr>
          </w:p>
        </w:tc>
      </w:tr>
      <w:tr w:rsidR="00BC3F4A" w:rsidRPr="009862C0" w:rsidTr="001842BF">
        <w:trPr>
          <w:trHeight w:val="270"/>
        </w:trPr>
        <w:tc>
          <w:tcPr>
            <w:tcW w:w="165"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12</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10129237</w:t>
            </w:r>
          </w:p>
        </w:tc>
        <w:tc>
          <w:tcPr>
            <w:tcW w:w="2037"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微机柜插件螺丝\M2.5×10\微机柜\SS4B</w:t>
            </w:r>
          </w:p>
        </w:tc>
        <w:tc>
          <w:tcPr>
            <w:tcW w:w="16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62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9267</w:t>
            </w:r>
          </w:p>
        </w:tc>
        <w:tc>
          <w:tcPr>
            <w:tcW w:w="1081"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南车株洲时代电气股份有限公司</w:t>
            </w:r>
          </w:p>
        </w:tc>
        <w:tc>
          <w:tcPr>
            <w:tcW w:w="289" w:type="pct"/>
            <w:vMerge/>
            <w:tcBorders>
              <w:top w:val="nil"/>
              <w:left w:val="single" w:sz="4" w:space="0" w:color="auto"/>
              <w:bottom w:val="single" w:sz="4" w:space="0" w:color="auto"/>
              <w:right w:val="single" w:sz="4" w:space="0" w:color="auto"/>
            </w:tcBorders>
            <w:vAlign w:val="center"/>
            <w:hideMark/>
          </w:tcPr>
          <w:p w:rsidR="00BC3F4A" w:rsidRPr="009862C0" w:rsidRDefault="00BC3F4A" w:rsidP="001842BF">
            <w:pPr>
              <w:widowControl/>
              <w:jc w:val="left"/>
              <w:rPr>
                <w:rFonts w:ascii="宋体" w:hAnsi="宋体" w:cs="宋体"/>
                <w:color w:val="000000"/>
                <w:kern w:val="0"/>
                <w:sz w:val="22"/>
              </w:rPr>
            </w:pPr>
          </w:p>
        </w:tc>
      </w:tr>
      <w:tr w:rsidR="00BC3F4A" w:rsidRPr="009862C0" w:rsidTr="001842BF">
        <w:trPr>
          <w:trHeight w:val="270"/>
        </w:trPr>
        <w:tc>
          <w:tcPr>
            <w:tcW w:w="165"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13</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10075636</w:t>
            </w:r>
          </w:p>
        </w:tc>
        <w:tc>
          <w:tcPr>
            <w:tcW w:w="2037"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晶闸管减震垫\105\整流柜\TGZ4B</w:t>
            </w:r>
          </w:p>
        </w:tc>
        <w:tc>
          <w:tcPr>
            <w:tcW w:w="16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62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2233</w:t>
            </w:r>
          </w:p>
        </w:tc>
        <w:tc>
          <w:tcPr>
            <w:tcW w:w="1081"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南车株洲时代电气股份有限公司</w:t>
            </w:r>
          </w:p>
        </w:tc>
        <w:tc>
          <w:tcPr>
            <w:tcW w:w="289" w:type="pct"/>
            <w:vMerge/>
            <w:tcBorders>
              <w:top w:val="nil"/>
              <w:left w:val="single" w:sz="4" w:space="0" w:color="auto"/>
              <w:bottom w:val="single" w:sz="4" w:space="0" w:color="auto"/>
              <w:right w:val="single" w:sz="4" w:space="0" w:color="auto"/>
            </w:tcBorders>
            <w:vAlign w:val="center"/>
            <w:hideMark/>
          </w:tcPr>
          <w:p w:rsidR="00BC3F4A" w:rsidRPr="009862C0" w:rsidRDefault="00BC3F4A" w:rsidP="001842BF">
            <w:pPr>
              <w:widowControl/>
              <w:jc w:val="left"/>
              <w:rPr>
                <w:rFonts w:ascii="宋体" w:hAnsi="宋体" w:cs="宋体"/>
                <w:color w:val="000000"/>
                <w:kern w:val="0"/>
                <w:sz w:val="22"/>
              </w:rPr>
            </w:pPr>
          </w:p>
        </w:tc>
      </w:tr>
      <w:tr w:rsidR="00BC3F4A" w:rsidRPr="009862C0" w:rsidTr="001842BF">
        <w:trPr>
          <w:trHeight w:val="270"/>
        </w:trPr>
        <w:tc>
          <w:tcPr>
            <w:tcW w:w="165"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14</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10074003</w:t>
            </w:r>
          </w:p>
        </w:tc>
        <w:tc>
          <w:tcPr>
            <w:tcW w:w="2037"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接线盒\TQG15;A型\转向架\SS4</w:t>
            </w:r>
          </w:p>
        </w:tc>
        <w:tc>
          <w:tcPr>
            <w:tcW w:w="16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62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16</w:t>
            </w:r>
          </w:p>
        </w:tc>
        <w:tc>
          <w:tcPr>
            <w:tcW w:w="1081"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南车株洲时代电气股份有限公司</w:t>
            </w:r>
          </w:p>
        </w:tc>
        <w:tc>
          <w:tcPr>
            <w:tcW w:w="289" w:type="pct"/>
            <w:vMerge/>
            <w:tcBorders>
              <w:top w:val="nil"/>
              <w:left w:val="single" w:sz="4" w:space="0" w:color="auto"/>
              <w:bottom w:val="single" w:sz="4" w:space="0" w:color="auto"/>
              <w:right w:val="single" w:sz="4" w:space="0" w:color="auto"/>
            </w:tcBorders>
            <w:vAlign w:val="center"/>
            <w:hideMark/>
          </w:tcPr>
          <w:p w:rsidR="00BC3F4A" w:rsidRPr="009862C0" w:rsidRDefault="00BC3F4A" w:rsidP="001842BF">
            <w:pPr>
              <w:widowControl/>
              <w:jc w:val="left"/>
              <w:rPr>
                <w:rFonts w:ascii="宋体" w:hAnsi="宋体" w:cs="宋体"/>
                <w:color w:val="000000"/>
                <w:kern w:val="0"/>
                <w:sz w:val="22"/>
              </w:rPr>
            </w:pPr>
          </w:p>
        </w:tc>
      </w:tr>
      <w:tr w:rsidR="00BC3F4A" w:rsidRPr="009862C0" w:rsidTr="001842BF">
        <w:trPr>
          <w:trHeight w:val="270"/>
        </w:trPr>
        <w:tc>
          <w:tcPr>
            <w:tcW w:w="165"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15</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10677626</w:t>
            </w:r>
          </w:p>
        </w:tc>
        <w:tc>
          <w:tcPr>
            <w:tcW w:w="2037"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接线盒\TQG15;B型\转向架\SS4</w:t>
            </w:r>
          </w:p>
        </w:tc>
        <w:tc>
          <w:tcPr>
            <w:tcW w:w="16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62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20</w:t>
            </w:r>
          </w:p>
        </w:tc>
        <w:tc>
          <w:tcPr>
            <w:tcW w:w="1081"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南车株洲时代电气股份有限公司</w:t>
            </w:r>
          </w:p>
        </w:tc>
        <w:tc>
          <w:tcPr>
            <w:tcW w:w="289" w:type="pct"/>
            <w:vMerge/>
            <w:tcBorders>
              <w:top w:val="nil"/>
              <w:left w:val="single" w:sz="4" w:space="0" w:color="auto"/>
              <w:bottom w:val="single" w:sz="4" w:space="0" w:color="auto"/>
              <w:right w:val="single" w:sz="4" w:space="0" w:color="auto"/>
            </w:tcBorders>
            <w:vAlign w:val="center"/>
            <w:hideMark/>
          </w:tcPr>
          <w:p w:rsidR="00BC3F4A" w:rsidRPr="009862C0" w:rsidRDefault="00BC3F4A" w:rsidP="001842BF">
            <w:pPr>
              <w:widowControl/>
              <w:jc w:val="left"/>
              <w:rPr>
                <w:rFonts w:ascii="宋体" w:hAnsi="宋体" w:cs="宋体"/>
                <w:color w:val="000000"/>
                <w:kern w:val="0"/>
                <w:sz w:val="22"/>
              </w:rPr>
            </w:pPr>
          </w:p>
        </w:tc>
      </w:tr>
      <w:tr w:rsidR="00BC3F4A" w:rsidRPr="009862C0" w:rsidTr="001842BF">
        <w:trPr>
          <w:trHeight w:val="270"/>
        </w:trPr>
        <w:tc>
          <w:tcPr>
            <w:tcW w:w="165"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16</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10075637</w:t>
            </w:r>
          </w:p>
        </w:tc>
        <w:tc>
          <w:tcPr>
            <w:tcW w:w="2037"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晶闸管减震垫\115\整流柜\TGZ4B</w:t>
            </w:r>
          </w:p>
        </w:tc>
        <w:tc>
          <w:tcPr>
            <w:tcW w:w="16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62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3100</w:t>
            </w:r>
          </w:p>
        </w:tc>
        <w:tc>
          <w:tcPr>
            <w:tcW w:w="1081"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南车株洲时代电气股份有限公司</w:t>
            </w:r>
          </w:p>
        </w:tc>
        <w:tc>
          <w:tcPr>
            <w:tcW w:w="289" w:type="pct"/>
            <w:vMerge/>
            <w:tcBorders>
              <w:top w:val="nil"/>
              <w:left w:val="single" w:sz="4" w:space="0" w:color="auto"/>
              <w:bottom w:val="single" w:sz="4" w:space="0" w:color="auto"/>
              <w:right w:val="single" w:sz="4" w:space="0" w:color="auto"/>
            </w:tcBorders>
            <w:vAlign w:val="center"/>
            <w:hideMark/>
          </w:tcPr>
          <w:p w:rsidR="00BC3F4A" w:rsidRPr="009862C0" w:rsidRDefault="00BC3F4A" w:rsidP="001842BF">
            <w:pPr>
              <w:widowControl/>
              <w:jc w:val="left"/>
              <w:rPr>
                <w:rFonts w:ascii="宋体" w:hAnsi="宋体" w:cs="宋体"/>
                <w:color w:val="000000"/>
                <w:kern w:val="0"/>
                <w:sz w:val="22"/>
              </w:rPr>
            </w:pPr>
          </w:p>
        </w:tc>
      </w:tr>
      <w:tr w:rsidR="00BC3F4A" w:rsidRPr="009862C0" w:rsidTr="001842BF">
        <w:trPr>
          <w:trHeight w:val="270"/>
        </w:trPr>
        <w:tc>
          <w:tcPr>
            <w:tcW w:w="165"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17</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11166879</w:t>
            </w:r>
          </w:p>
        </w:tc>
        <w:tc>
          <w:tcPr>
            <w:tcW w:w="2037"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控制变压器\TBK1D\电力机车\SS4</w:t>
            </w:r>
          </w:p>
        </w:tc>
        <w:tc>
          <w:tcPr>
            <w:tcW w:w="16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62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18</w:t>
            </w:r>
          </w:p>
        </w:tc>
        <w:tc>
          <w:tcPr>
            <w:tcW w:w="1081"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南车株洲时代电气股份有限公司</w:t>
            </w:r>
          </w:p>
        </w:tc>
        <w:tc>
          <w:tcPr>
            <w:tcW w:w="289" w:type="pct"/>
            <w:vMerge/>
            <w:tcBorders>
              <w:top w:val="nil"/>
              <w:left w:val="single" w:sz="4" w:space="0" w:color="auto"/>
              <w:bottom w:val="single" w:sz="4" w:space="0" w:color="auto"/>
              <w:right w:val="single" w:sz="4" w:space="0" w:color="auto"/>
            </w:tcBorders>
            <w:vAlign w:val="center"/>
            <w:hideMark/>
          </w:tcPr>
          <w:p w:rsidR="00BC3F4A" w:rsidRPr="009862C0" w:rsidRDefault="00BC3F4A" w:rsidP="001842BF">
            <w:pPr>
              <w:widowControl/>
              <w:jc w:val="left"/>
              <w:rPr>
                <w:rFonts w:ascii="宋体" w:hAnsi="宋体" w:cs="宋体"/>
                <w:color w:val="000000"/>
                <w:kern w:val="0"/>
                <w:sz w:val="22"/>
              </w:rPr>
            </w:pPr>
          </w:p>
        </w:tc>
      </w:tr>
      <w:tr w:rsidR="00BC3F4A" w:rsidRPr="009862C0" w:rsidTr="001842BF">
        <w:trPr>
          <w:trHeight w:val="270"/>
        </w:trPr>
        <w:tc>
          <w:tcPr>
            <w:tcW w:w="165"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18</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1005</w:t>
            </w:r>
            <w:r w:rsidRPr="009862C0">
              <w:rPr>
                <w:rFonts w:ascii="宋体" w:hAnsi="宋体" w:cs="宋体" w:hint="eastAsia"/>
                <w:kern w:val="0"/>
                <w:sz w:val="20"/>
                <w:szCs w:val="20"/>
              </w:rPr>
              <w:lastRenderedPageBreak/>
              <w:t>7178</w:t>
            </w:r>
          </w:p>
        </w:tc>
        <w:tc>
          <w:tcPr>
            <w:tcW w:w="2037"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lastRenderedPageBreak/>
              <w:t>横向油压减震器\ZS123-00-00\</w:t>
            </w:r>
            <w:r w:rsidRPr="009862C0">
              <w:rPr>
                <w:rFonts w:ascii="宋体" w:hAnsi="宋体" w:cs="宋体" w:hint="eastAsia"/>
                <w:kern w:val="0"/>
                <w:sz w:val="20"/>
                <w:szCs w:val="20"/>
              </w:rPr>
              <w:lastRenderedPageBreak/>
              <w:t>电力机车\SS4</w:t>
            </w:r>
          </w:p>
        </w:tc>
        <w:tc>
          <w:tcPr>
            <w:tcW w:w="16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lastRenderedPageBreak/>
              <w:t>个</w:t>
            </w:r>
          </w:p>
        </w:tc>
        <w:tc>
          <w:tcPr>
            <w:tcW w:w="62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8</w:t>
            </w:r>
          </w:p>
        </w:tc>
        <w:tc>
          <w:tcPr>
            <w:tcW w:w="1081"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南车株洲时代电</w:t>
            </w:r>
            <w:r w:rsidRPr="009862C0">
              <w:rPr>
                <w:rFonts w:ascii="宋体" w:hAnsi="宋体" w:cs="宋体" w:hint="eastAsia"/>
                <w:kern w:val="0"/>
                <w:sz w:val="20"/>
                <w:szCs w:val="20"/>
              </w:rPr>
              <w:lastRenderedPageBreak/>
              <w:t>气股份有限公司</w:t>
            </w:r>
          </w:p>
        </w:tc>
        <w:tc>
          <w:tcPr>
            <w:tcW w:w="289" w:type="pct"/>
            <w:vMerge/>
            <w:tcBorders>
              <w:top w:val="nil"/>
              <w:left w:val="single" w:sz="4" w:space="0" w:color="auto"/>
              <w:bottom w:val="single" w:sz="4" w:space="0" w:color="auto"/>
              <w:right w:val="single" w:sz="4" w:space="0" w:color="auto"/>
            </w:tcBorders>
            <w:vAlign w:val="center"/>
            <w:hideMark/>
          </w:tcPr>
          <w:p w:rsidR="00BC3F4A" w:rsidRPr="009862C0" w:rsidRDefault="00BC3F4A" w:rsidP="001842BF">
            <w:pPr>
              <w:widowControl/>
              <w:jc w:val="left"/>
              <w:rPr>
                <w:rFonts w:ascii="宋体" w:hAnsi="宋体" w:cs="宋体"/>
                <w:color w:val="000000"/>
                <w:kern w:val="0"/>
                <w:sz w:val="22"/>
              </w:rPr>
            </w:pPr>
          </w:p>
        </w:tc>
      </w:tr>
      <w:tr w:rsidR="00BC3F4A" w:rsidRPr="009862C0" w:rsidTr="001842BF">
        <w:trPr>
          <w:trHeight w:val="270"/>
        </w:trPr>
        <w:tc>
          <w:tcPr>
            <w:tcW w:w="165"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lastRenderedPageBreak/>
              <w:t>19</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10676999</w:t>
            </w:r>
          </w:p>
        </w:tc>
        <w:tc>
          <w:tcPr>
            <w:tcW w:w="2037"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天线\TG400-TX;425MHz\数据传输系统单元\DTE</w:t>
            </w:r>
          </w:p>
        </w:tc>
        <w:tc>
          <w:tcPr>
            <w:tcW w:w="16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套</w:t>
            </w:r>
          </w:p>
        </w:tc>
        <w:tc>
          <w:tcPr>
            <w:tcW w:w="62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2</w:t>
            </w:r>
          </w:p>
        </w:tc>
        <w:tc>
          <w:tcPr>
            <w:tcW w:w="1081"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南车株洲时代电气股份有限公司</w:t>
            </w:r>
          </w:p>
        </w:tc>
        <w:tc>
          <w:tcPr>
            <w:tcW w:w="289" w:type="pct"/>
            <w:vMerge/>
            <w:tcBorders>
              <w:top w:val="nil"/>
              <w:left w:val="single" w:sz="4" w:space="0" w:color="auto"/>
              <w:bottom w:val="single" w:sz="4" w:space="0" w:color="auto"/>
              <w:right w:val="single" w:sz="4" w:space="0" w:color="auto"/>
            </w:tcBorders>
            <w:vAlign w:val="center"/>
            <w:hideMark/>
          </w:tcPr>
          <w:p w:rsidR="00BC3F4A" w:rsidRPr="009862C0" w:rsidRDefault="00BC3F4A" w:rsidP="001842BF">
            <w:pPr>
              <w:widowControl/>
              <w:jc w:val="left"/>
              <w:rPr>
                <w:rFonts w:ascii="宋体" w:hAnsi="宋体" w:cs="宋体"/>
                <w:color w:val="000000"/>
                <w:kern w:val="0"/>
                <w:sz w:val="22"/>
              </w:rPr>
            </w:pPr>
          </w:p>
        </w:tc>
      </w:tr>
      <w:tr w:rsidR="00BC3F4A" w:rsidRPr="009862C0" w:rsidTr="001842BF">
        <w:trPr>
          <w:trHeight w:val="270"/>
        </w:trPr>
        <w:tc>
          <w:tcPr>
            <w:tcW w:w="165"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20</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10094219</w:t>
            </w:r>
          </w:p>
        </w:tc>
        <w:tc>
          <w:tcPr>
            <w:tcW w:w="2037"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脉冲控制插件\ZS202-103-00C\微机柜\SS4B</w:t>
            </w:r>
          </w:p>
        </w:tc>
        <w:tc>
          <w:tcPr>
            <w:tcW w:w="16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块</w:t>
            </w:r>
          </w:p>
        </w:tc>
        <w:tc>
          <w:tcPr>
            <w:tcW w:w="62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9621.30 </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5</w:t>
            </w:r>
          </w:p>
        </w:tc>
        <w:tc>
          <w:tcPr>
            <w:tcW w:w="1081"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南车株洲时代电气股份有限公司</w:t>
            </w:r>
          </w:p>
        </w:tc>
        <w:tc>
          <w:tcPr>
            <w:tcW w:w="289" w:type="pct"/>
            <w:vMerge/>
            <w:tcBorders>
              <w:top w:val="nil"/>
              <w:left w:val="single" w:sz="4" w:space="0" w:color="auto"/>
              <w:bottom w:val="single" w:sz="4" w:space="0" w:color="auto"/>
              <w:right w:val="single" w:sz="4" w:space="0" w:color="auto"/>
            </w:tcBorders>
            <w:vAlign w:val="center"/>
            <w:hideMark/>
          </w:tcPr>
          <w:p w:rsidR="00BC3F4A" w:rsidRPr="009862C0" w:rsidRDefault="00BC3F4A" w:rsidP="001842BF">
            <w:pPr>
              <w:widowControl/>
              <w:jc w:val="left"/>
              <w:rPr>
                <w:rFonts w:ascii="宋体" w:hAnsi="宋体" w:cs="宋体"/>
                <w:color w:val="000000"/>
                <w:kern w:val="0"/>
                <w:sz w:val="22"/>
              </w:rPr>
            </w:pPr>
          </w:p>
        </w:tc>
      </w:tr>
      <w:tr w:rsidR="00BC3F4A" w:rsidRPr="009862C0" w:rsidTr="001842BF">
        <w:trPr>
          <w:trHeight w:val="270"/>
        </w:trPr>
        <w:tc>
          <w:tcPr>
            <w:tcW w:w="165"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21</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11248545</w:t>
            </w:r>
          </w:p>
        </w:tc>
        <w:tc>
          <w:tcPr>
            <w:tcW w:w="2037"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连接器电缆束\W70990504025\机车重联操纵控制单元\OCE</w:t>
            </w:r>
          </w:p>
        </w:tc>
        <w:tc>
          <w:tcPr>
            <w:tcW w:w="16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件</w:t>
            </w:r>
          </w:p>
        </w:tc>
        <w:tc>
          <w:tcPr>
            <w:tcW w:w="62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5</w:t>
            </w:r>
          </w:p>
        </w:tc>
        <w:tc>
          <w:tcPr>
            <w:tcW w:w="1081"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南车株洲时代电气股份有限公司</w:t>
            </w:r>
          </w:p>
        </w:tc>
        <w:tc>
          <w:tcPr>
            <w:tcW w:w="289" w:type="pct"/>
            <w:vMerge/>
            <w:tcBorders>
              <w:top w:val="nil"/>
              <w:left w:val="single" w:sz="4" w:space="0" w:color="auto"/>
              <w:bottom w:val="single" w:sz="4" w:space="0" w:color="auto"/>
              <w:right w:val="single" w:sz="4" w:space="0" w:color="auto"/>
            </w:tcBorders>
            <w:vAlign w:val="center"/>
            <w:hideMark/>
          </w:tcPr>
          <w:p w:rsidR="00BC3F4A" w:rsidRPr="009862C0" w:rsidRDefault="00BC3F4A" w:rsidP="001842BF">
            <w:pPr>
              <w:widowControl/>
              <w:jc w:val="left"/>
              <w:rPr>
                <w:rFonts w:ascii="宋体" w:hAnsi="宋体" w:cs="宋体"/>
                <w:color w:val="000000"/>
                <w:kern w:val="0"/>
                <w:sz w:val="22"/>
              </w:rPr>
            </w:pPr>
          </w:p>
        </w:tc>
      </w:tr>
      <w:tr w:rsidR="00BC3F4A" w:rsidRPr="009862C0" w:rsidTr="001842BF">
        <w:trPr>
          <w:trHeight w:val="270"/>
        </w:trPr>
        <w:tc>
          <w:tcPr>
            <w:tcW w:w="165"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22</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11248544</w:t>
            </w:r>
          </w:p>
        </w:tc>
        <w:tc>
          <w:tcPr>
            <w:tcW w:w="2037"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背板\ZS916A-01-02-00\机车重联操纵控制单元\OCE</w:t>
            </w:r>
          </w:p>
        </w:tc>
        <w:tc>
          <w:tcPr>
            <w:tcW w:w="16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件</w:t>
            </w:r>
          </w:p>
        </w:tc>
        <w:tc>
          <w:tcPr>
            <w:tcW w:w="62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2</w:t>
            </w:r>
          </w:p>
        </w:tc>
        <w:tc>
          <w:tcPr>
            <w:tcW w:w="1081"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南车株洲时代电气股份有限公司</w:t>
            </w:r>
          </w:p>
        </w:tc>
        <w:tc>
          <w:tcPr>
            <w:tcW w:w="289" w:type="pct"/>
            <w:vMerge/>
            <w:tcBorders>
              <w:top w:val="nil"/>
              <w:left w:val="single" w:sz="4" w:space="0" w:color="auto"/>
              <w:bottom w:val="single" w:sz="4" w:space="0" w:color="auto"/>
              <w:right w:val="single" w:sz="4" w:space="0" w:color="auto"/>
            </w:tcBorders>
            <w:vAlign w:val="center"/>
            <w:hideMark/>
          </w:tcPr>
          <w:p w:rsidR="00BC3F4A" w:rsidRPr="009862C0" w:rsidRDefault="00BC3F4A" w:rsidP="001842BF">
            <w:pPr>
              <w:widowControl/>
              <w:jc w:val="left"/>
              <w:rPr>
                <w:rFonts w:ascii="宋体" w:hAnsi="宋体" w:cs="宋体"/>
                <w:color w:val="000000"/>
                <w:kern w:val="0"/>
                <w:sz w:val="22"/>
              </w:rPr>
            </w:pPr>
          </w:p>
        </w:tc>
      </w:tr>
      <w:tr w:rsidR="00BC3F4A" w:rsidRPr="009862C0" w:rsidTr="001842BF">
        <w:trPr>
          <w:trHeight w:val="270"/>
        </w:trPr>
        <w:tc>
          <w:tcPr>
            <w:tcW w:w="165"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23</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10661195</w:t>
            </w:r>
          </w:p>
        </w:tc>
        <w:tc>
          <w:tcPr>
            <w:tcW w:w="2037"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压力开关\MDR-P\无线重联同步控制装置\TEC-TROMS</w:t>
            </w:r>
          </w:p>
        </w:tc>
        <w:tc>
          <w:tcPr>
            <w:tcW w:w="16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件</w:t>
            </w:r>
          </w:p>
        </w:tc>
        <w:tc>
          <w:tcPr>
            <w:tcW w:w="62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1578.07 </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60</w:t>
            </w:r>
          </w:p>
        </w:tc>
        <w:tc>
          <w:tcPr>
            <w:tcW w:w="1081"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南车株洲时代电气股份有限公司</w:t>
            </w:r>
          </w:p>
        </w:tc>
        <w:tc>
          <w:tcPr>
            <w:tcW w:w="289" w:type="pct"/>
            <w:vMerge/>
            <w:tcBorders>
              <w:top w:val="nil"/>
              <w:left w:val="single" w:sz="4" w:space="0" w:color="auto"/>
              <w:bottom w:val="single" w:sz="4" w:space="0" w:color="auto"/>
              <w:right w:val="single" w:sz="4" w:space="0" w:color="auto"/>
            </w:tcBorders>
            <w:vAlign w:val="center"/>
            <w:hideMark/>
          </w:tcPr>
          <w:p w:rsidR="00BC3F4A" w:rsidRPr="009862C0" w:rsidRDefault="00BC3F4A" w:rsidP="001842BF">
            <w:pPr>
              <w:widowControl/>
              <w:jc w:val="left"/>
              <w:rPr>
                <w:rFonts w:ascii="宋体" w:hAnsi="宋体" w:cs="宋体"/>
                <w:color w:val="000000"/>
                <w:kern w:val="0"/>
                <w:sz w:val="22"/>
              </w:rPr>
            </w:pPr>
          </w:p>
        </w:tc>
      </w:tr>
      <w:tr w:rsidR="00BC3F4A" w:rsidRPr="009862C0" w:rsidTr="001842BF">
        <w:trPr>
          <w:trHeight w:val="270"/>
        </w:trPr>
        <w:tc>
          <w:tcPr>
            <w:tcW w:w="165"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24</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10157217</w:t>
            </w:r>
          </w:p>
        </w:tc>
        <w:tc>
          <w:tcPr>
            <w:tcW w:w="2037"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轴温传感器插件\ZR16-100-000\微机控制柜\TPW3</w:t>
            </w:r>
          </w:p>
        </w:tc>
        <w:tc>
          <w:tcPr>
            <w:tcW w:w="16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块</w:t>
            </w:r>
          </w:p>
        </w:tc>
        <w:tc>
          <w:tcPr>
            <w:tcW w:w="62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8661.94 </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7</w:t>
            </w:r>
          </w:p>
        </w:tc>
        <w:tc>
          <w:tcPr>
            <w:tcW w:w="1081"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南车株洲时代电气股份有限公司</w:t>
            </w:r>
          </w:p>
        </w:tc>
        <w:tc>
          <w:tcPr>
            <w:tcW w:w="289" w:type="pct"/>
            <w:vMerge/>
            <w:tcBorders>
              <w:top w:val="nil"/>
              <w:left w:val="single" w:sz="4" w:space="0" w:color="auto"/>
              <w:bottom w:val="single" w:sz="4" w:space="0" w:color="auto"/>
              <w:right w:val="single" w:sz="4" w:space="0" w:color="auto"/>
            </w:tcBorders>
            <w:vAlign w:val="center"/>
            <w:hideMark/>
          </w:tcPr>
          <w:p w:rsidR="00BC3F4A" w:rsidRPr="009862C0" w:rsidRDefault="00BC3F4A" w:rsidP="001842BF">
            <w:pPr>
              <w:widowControl/>
              <w:jc w:val="left"/>
              <w:rPr>
                <w:rFonts w:ascii="宋体" w:hAnsi="宋体" w:cs="宋体"/>
                <w:color w:val="000000"/>
                <w:kern w:val="0"/>
                <w:sz w:val="22"/>
              </w:rPr>
            </w:pPr>
          </w:p>
        </w:tc>
      </w:tr>
      <w:tr w:rsidR="00BC3F4A" w:rsidRPr="009862C0" w:rsidTr="001842BF">
        <w:trPr>
          <w:trHeight w:val="270"/>
        </w:trPr>
        <w:tc>
          <w:tcPr>
            <w:tcW w:w="165"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25</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10060981</w:t>
            </w:r>
          </w:p>
        </w:tc>
        <w:tc>
          <w:tcPr>
            <w:tcW w:w="2037"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机车轴承温度检测装置\JET-2000\电力机车\SS4B</w:t>
            </w:r>
          </w:p>
        </w:tc>
        <w:tc>
          <w:tcPr>
            <w:tcW w:w="16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套</w:t>
            </w:r>
          </w:p>
        </w:tc>
        <w:tc>
          <w:tcPr>
            <w:tcW w:w="62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14952.15 </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5</w:t>
            </w:r>
          </w:p>
        </w:tc>
        <w:tc>
          <w:tcPr>
            <w:tcW w:w="1081"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南车株洲时代电气股份有限公司</w:t>
            </w:r>
          </w:p>
        </w:tc>
        <w:tc>
          <w:tcPr>
            <w:tcW w:w="289" w:type="pct"/>
            <w:vMerge/>
            <w:tcBorders>
              <w:top w:val="nil"/>
              <w:left w:val="single" w:sz="4" w:space="0" w:color="auto"/>
              <w:bottom w:val="single" w:sz="4" w:space="0" w:color="auto"/>
              <w:right w:val="single" w:sz="4" w:space="0" w:color="auto"/>
            </w:tcBorders>
            <w:vAlign w:val="center"/>
            <w:hideMark/>
          </w:tcPr>
          <w:p w:rsidR="00BC3F4A" w:rsidRPr="009862C0" w:rsidRDefault="00BC3F4A" w:rsidP="001842BF">
            <w:pPr>
              <w:widowControl/>
              <w:jc w:val="left"/>
              <w:rPr>
                <w:rFonts w:ascii="宋体" w:hAnsi="宋体" w:cs="宋体"/>
                <w:color w:val="000000"/>
                <w:kern w:val="0"/>
                <w:sz w:val="22"/>
              </w:rPr>
            </w:pPr>
          </w:p>
        </w:tc>
      </w:tr>
      <w:tr w:rsidR="00BC3F4A" w:rsidRPr="009862C0" w:rsidTr="001842BF">
        <w:trPr>
          <w:trHeight w:val="270"/>
        </w:trPr>
        <w:tc>
          <w:tcPr>
            <w:tcW w:w="165"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26</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10648295</w:t>
            </w:r>
          </w:p>
        </w:tc>
        <w:tc>
          <w:tcPr>
            <w:tcW w:w="2037"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MVB接口通信板\MVB\机车重联操纵控制单元\OCE</w:t>
            </w:r>
          </w:p>
        </w:tc>
        <w:tc>
          <w:tcPr>
            <w:tcW w:w="16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块</w:t>
            </w:r>
          </w:p>
        </w:tc>
        <w:tc>
          <w:tcPr>
            <w:tcW w:w="62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39184.99 </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2</w:t>
            </w:r>
          </w:p>
        </w:tc>
        <w:tc>
          <w:tcPr>
            <w:tcW w:w="1081"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南车株洲时代电气股份有限公司</w:t>
            </w:r>
          </w:p>
        </w:tc>
        <w:tc>
          <w:tcPr>
            <w:tcW w:w="289" w:type="pct"/>
            <w:vMerge/>
            <w:tcBorders>
              <w:top w:val="nil"/>
              <w:left w:val="single" w:sz="4" w:space="0" w:color="auto"/>
              <w:bottom w:val="single" w:sz="4" w:space="0" w:color="auto"/>
              <w:right w:val="single" w:sz="4" w:space="0" w:color="auto"/>
            </w:tcBorders>
            <w:vAlign w:val="center"/>
            <w:hideMark/>
          </w:tcPr>
          <w:p w:rsidR="00BC3F4A" w:rsidRPr="009862C0" w:rsidRDefault="00BC3F4A" w:rsidP="001842BF">
            <w:pPr>
              <w:widowControl/>
              <w:jc w:val="left"/>
              <w:rPr>
                <w:rFonts w:ascii="宋体" w:hAnsi="宋体" w:cs="宋体"/>
                <w:color w:val="000000"/>
                <w:kern w:val="0"/>
                <w:sz w:val="22"/>
              </w:rPr>
            </w:pPr>
          </w:p>
        </w:tc>
      </w:tr>
      <w:tr w:rsidR="00BC3F4A" w:rsidRPr="009862C0" w:rsidTr="001842BF">
        <w:trPr>
          <w:trHeight w:val="270"/>
        </w:trPr>
        <w:tc>
          <w:tcPr>
            <w:tcW w:w="165"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27</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10676996</w:t>
            </w:r>
          </w:p>
        </w:tc>
        <w:tc>
          <w:tcPr>
            <w:tcW w:w="2037"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DTE主机\CARS-ZHJⅡ-A.B</w:t>
            </w:r>
          </w:p>
        </w:tc>
        <w:tc>
          <w:tcPr>
            <w:tcW w:w="16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套</w:t>
            </w:r>
          </w:p>
        </w:tc>
        <w:tc>
          <w:tcPr>
            <w:tcW w:w="62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122342.61 </w:t>
            </w:r>
          </w:p>
        </w:tc>
        <w:tc>
          <w:tcPr>
            <w:tcW w:w="31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w:t>
            </w:r>
          </w:p>
        </w:tc>
        <w:tc>
          <w:tcPr>
            <w:tcW w:w="1081"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南车株洲时代电气股份有限公司</w:t>
            </w:r>
          </w:p>
        </w:tc>
        <w:tc>
          <w:tcPr>
            <w:tcW w:w="289" w:type="pct"/>
            <w:vMerge/>
            <w:tcBorders>
              <w:top w:val="nil"/>
              <w:left w:val="single" w:sz="4" w:space="0" w:color="auto"/>
              <w:bottom w:val="single" w:sz="4" w:space="0" w:color="auto"/>
              <w:right w:val="single" w:sz="4" w:space="0" w:color="auto"/>
            </w:tcBorders>
            <w:vAlign w:val="center"/>
            <w:hideMark/>
          </w:tcPr>
          <w:p w:rsidR="00BC3F4A" w:rsidRPr="009862C0" w:rsidRDefault="00BC3F4A" w:rsidP="001842BF">
            <w:pPr>
              <w:widowControl/>
              <w:jc w:val="left"/>
              <w:rPr>
                <w:rFonts w:ascii="宋体" w:hAnsi="宋体" w:cs="宋体"/>
                <w:color w:val="000000"/>
                <w:kern w:val="0"/>
                <w:sz w:val="22"/>
              </w:rPr>
            </w:pPr>
          </w:p>
        </w:tc>
      </w:tr>
    </w:tbl>
    <w:p w:rsidR="00BC3F4A" w:rsidRPr="009862C0" w:rsidRDefault="00BC3F4A" w:rsidP="00BC3F4A">
      <w:pPr>
        <w:jc w:val="center"/>
        <w:rPr>
          <w:rFonts w:cs="宋体"/>
          <w:b/>
          <w:bCs/>
          <w:kern w:val="0"/>
          <w:sz w:val="25"/>
          <w:szCs w:val="25"/>
        </w:rPr>
      </w:pPr>
    </w:p>
    <w:p w:rsidR="00BC3F4A" w:rsidRDefault="00BC3F4A" w:rsidP="00BC3F4A">
      <w:pPr>
        <w:spacing w:line="400" w:lineRule="exact"/>
      </w:pPr>
    </w:p>
    <w:tbl>
      <w:tblPr>
        <w:tblW w:w="5000" w:type="pct"/>
        <w:tblLook w:val="04A0"/>
      </w:tblPr>
      <w:tblGrid>
        <w:gridCol w:w="461"/>
        <w:gridCol w:w="707"/>
        <w:gridCol w:w="2476"/>
        <w:gridCol w:w="462"/>
        <w:gridCol w:w="1198"/>
        <w:gridCol w:w="707"/>
        <w:gridCol w:w="2049"/>
        <w:gridCol w:w="462"/>
      </w:tblGrid>
      <w:tr w:rsidR="00BC3F4A" w:rsidRPr="009862C0" w:rsidTr="001842BF">
        <w:trPr>
          <w:trHeight w:val="375"/>
        </w:trPr>
        <w:tc>
          <w:tcPr>
            <w:tcW w:w="5000" w:type="pct"/>
            <w:gridSpan w:val="8"/>
            <w:tcBorders>
              <w:top w:val="nil"/>
              <w:left w:val="nil"/>
              <w:bottom w:val="single" w:sz="4" w:space="0" w:color="auto"/>
              <w:right w:val="nil"/>
            </w:tcBorders>
            <w:shd w:val="clear" w:color="auto" w:fill="auto"/>
            <w:noWrap/>
            <w:vAlign w:val="center"/>
            <w:hideMark/>
          </w:tcPr>
          <w:p w:rsidR="00BC3F4A" w:rsidRPr="009862C0" w:rsidRDefault="00BC3F4A" w:rsidP="001842BF">
            <w:pPr>
              <w:widowControl/>
              <w:jc w:val="center"/>
              <w:rPr>
                <w:rFonts w:ascii="宋体" w:hAnsi="宋体" w:cs="宋体"/>
                <w:b/>
                <w:bCs/>
                <w:kern w:val="0"/>
                <w:sz w:val="28"/>
                <w:szCs w:val="28"/>
              </w:rPr>
            </w:pPr>
            <w:r w:rsidRPr="009862C0">
              <w:rPr>
                <w:rFonts w:ascii="宋体" w:hAnsi="宋体" w:cs="宋体" w:hint="eastAsia"/>
                <w:b/>
                <w:bCs/>
                <w:kern w:val="0"/>
                <w:sz w:val="28"/>
                <w:szCs w:val="28"/>
              </w:rPr>
              <w:t xml:space="preserve">第二包 机车配件2 </w:t>
            </w:r>
          </w:p>
        </w:tc>
      </w:tr>
      <w:tr w:rsidR="00BC3F4A" w:rsidRPr="009862C0" w:rsidTr="001842BF">
        <w:trPr>
          <w:trHeight w:val="270"/>
        </w:trPr>
        <w:tc>
          <w:tcPr>
            <w:tcW w:w="190"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b/>
                <w:bCs/>
                <w:kern w:val="0"/>
                <w:sz w:val="20"/>
                <w:szCs w:val="20"/>
              </w:rPr>
            </w:pPr>
            <w:r w:rsidRPr="009862C0">
              <w:rPr>
                <w:rFonts w:ascii="宋体" w:hAnsi="宋体" w:cs="宋体" w:hint="eastAsia"/>
                <w:b/>
                <w:bCs/>
                <w:kern w:val="0"/>
                <w:sz w:val="20"/>
                <w:szCs w:val="20"/>
              </w:rPr>
              <w:t>序号</w:t>
            </w:r>
          </w:p>
        </w:tc>
        <w:tc>
          <w:tcPr>
            <w:tcW w:w="367"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b/>
                <w:bCs/>
                <w:kern w:val="0"/>
                <w:sz w:val="20"/>
                <w:szCs w:val="20"/>
              </w:rPr>
            </w:pPr>
            <w:r w:rsidRPr="009862C0">
              <w:rPr>
                <w:rFonts w:ascii="宋体" w:hAnsi="宋体" w:cs="宋体" w:hint="eastAsia"/>
                <w:b/>
                <w:bCs/>
                <w:kern w:val="0"/>
                <w:sz w:val="20"/>
                <w:szCs w:val="20"/>
              </w:rPr>
              <w:t>物料编码</w:t>
            </w:r>
          </w:p>
        </w:tc>
        <w:tc>
          <w:tcPr>
            <w:tcW w:w="1641"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b/>
                <w:bCs/>
                <w:kern w:val="0"/>
                <w:sz w:val="20"/>
                <w:szCs w:val="20"/>
              </w:rPr>
            </w:pPr>
            <w:r w:rsidRPr="009862C0">
              <w:rPr>
                <w:rFonts w:ascii="宋体" w:hAnsi="宋体" w:cs="宋体" w:hint="eastAsia"/>
                <w:b/>
                <w:bCs/>
                <w:kern w:val="0"/>
                <w:sz w:val="20"/>
                <w:szCs w:val="20"/>
              </w:rPr>
              <w:t>物料描述</w:t>
            </w:r>
          </w:p>
        </w:tc>
        <w:tc>
          <w:tcPr>
            <w:tcW w:w="19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b/>
                <w:bCs/>
                <w:kern w:val="0"/>
                <w:sz w:val="20"/>
                <w:szCs w:val="20"/>
              </w:rPr>
            </w:pPr>
            <w:r w:rsidRPr="009862C0">
              <w:rPr>
                <w:rFonts w:ascii="宋体" w:hAnsi="宋体" w:cs="宋体" w:hint="eastAsia"/>
                <w:b/>
                <w:bCs/>
                <w:kern w:val="0"/>
                <w:sz w:val="20"/>
                <w:szCs w:val="20"/>
              </w:rPr>
              <w:t>单位</w:t>
            </w:r>
          </w:p>
        </w:tc>
        <w:tc>
          <w:tcPr>
            <w:tcW w:w="720" w:type="pct"/>
            <w:tcBorders>
              <w:top w:val="nil"/>
              <w:left w:val="nil"/>
              <w:bottom w:val="nil"/>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b/>
                <w:bCs/>
                <w:kern w:val="0"/>
                <w:sz w:val="20"/>
                <w:szCs w:val="20"/>
              </w:rPr>
            </w:pPr>
            <w:r w:rsidRPr="009862C0">
              <w:rPr>
                <w:rFonts w:ascii="宋体" w:hAnsi="宋体" w:cs="宋体" w:hint="eastAsia"/>
                <w:b/>
                <w:bCs/>
                <w:kern w:val="0"/>
                <w:sz w:val="20"/>
                <w:szCs w:val="20"/>
              </w:rPr>
              <w:t>单项最高投标限价</w:t>
            </w:r>
          </w:p>
        </w:tc>
        <w:tc>
          <w:tcPr>
            <w:tcW w:w="367" w:type="pct"/>
            <w:tcBorders>
              <w:top w:val="nil"/>
              <w:left w:val="nil"/>
              <w:bottom w:val="nil"/>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b/>
                <w:bCs/>
                <w:kern w:val="0"/>
                <w:sz w:val="20"/>
                <w:szCs w:val="20"/>
              </w:rPr>
            </w:pPr>
            <w:r w:rsidRPr="009862C0">
              <w:rPr>
                <w:rFonts w:ascii="宋体" w:hAnsi="宋体" w:cs="宋体" w:hint="eastAsia"/>
                <w:b/>
                <w:bCs/>
                <w:kern w:val="0"/>
                <w:sz w:val="20"/>
                <w:szCs w:val="20"/>
              </w:rPr>
              <w:t>预估数量</w:t>
            </w:r>
          </w:p>
        </w:tc>
        <w:tc>
          <w:tcPr>
            <w:tcW w:w="133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b/>
                <w:bCs/>
                <w:kern w:val="0"/>
                <w:sz w:val="20"/>
                <w:szCs w:val="20"/>
              </w:rPr>
            </w:pPr>
            <w:r w:rsidRPr="009862C0">
              <w:rPr>
                <w:rFonts w:ascii="宋体" w:hAnsi="宋体" w:cs="宋体" w:hint="eastAsia"/>
                <w:b/>
                <w:bCs/>
                <w:kern w:val="0"/>
                <w:sz w:val="20"/>
                <w:szCs w:val="20"/>
              </w:rPr>
              <w:t>原生产厂家</w:t>
            </w:r>
          </w:p>
        </w:tc>
        <w:tc>
          <w:tcPr>
            <w:tcW w:w="19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b/>
                <w:bCs/>
                <w:kern w:val="0"/>
                <w:sz w:val="20"/>
                <w:szCs w:val="20"/>
              </w:rPr>
            </w:pPr>
            <w:r w:rsidRPr="009862C0">
              <w:rPr>
                <w:rFonts w:ascii="宋体" w:hAnsi="宋体" w:cs="宋体" w:hint="eastAsia"/>
                <w:b/>
                <w:bCs/>
                <w:kern w:val="0"/>
                <w:sz w:val="20"/>
                <w:szCs w:val="20"/>
              </w:rPr>
              <w:t>备注</w:t>
            </w:r>
          </w:p>
        </w:tc>
      </w:tr>
      <w:tr w:rsidR="00BC3F4A" w:rsidRPr="009862C0" w:rsidTr="001842BF">
        <w:trPr>
          <w:trHeight w:val="270"/>
        </w:trPr>
        <w:tc>
          <w:tcPr>
            <w:tcW w:w="190"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w:t>
            </w:r>
          </w:p>
        </w:tc>
        <w:tc>
          <w:tcPr>
            <w:tcW w:w="367"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10119593</w:t>
            </w:r>
          </w:p>
        </w:tc>
        <w:tc>
          <w:tcPr>
            <w:tcW w:w="1641"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速度传感器垫\DF16\速度传感器\DF16</w:t>
            </w:r>
          </w:p>
        </w:tc>
        <w:tc>
          <w:tcPr>
            <w:tcW w:w="19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72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67"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1200</w:t>
            </w:r>
          </w:p>
        </w:tc>
        <w:tc>
          <w:tcPr>
            <w:tcW w:w="133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上海德意达电子电器设备有限公司</w:t>
            </w:r>
          </w:p>
        </w:tc>
        <w:tc>
          <w:tcPr>
            <w:tcW w:w="19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90"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2</w:t>
            </w:r>
          </w:p>
        </w:tc>
        <w:tc>
          <w:tcPr>
            <w:tcW w:w="367"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10187658</w:t>
            </w:r>
          </w:p>
        </w:tc>
        <w:tc>
          <w:tcPr>
            <w:tcW w:w="1641"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万向联轴器总成\DF16(SD)\电力机车\SS4</w:t>
            </w:r>
          </w:p>
        </w:tc>
        <w:tc>
          <w:tcPr>
            <w:tcW w:w="19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72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350.00 </w:t>
            </w:r>
          </w:p>
        </w:tc>
        <w:tc>
          <w:tcPr>
            <w:tcW w:w="367"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130</w:t>
            </w:r>
          </w:p>
        </w:tc>
        <w:tc>
          <w:tcPr>
            <w:tcW w:w="133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上海德意达电子电器设备有限公司</w:t>
            </w:r>
          </w:p>
        </w:tc>
        <w:tc>
          <w:tcPr>
            <w:tcW w:w="19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90"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3</w:t>
            </w:r>
          </w:p>
        </w:tc>
        <w:tc>
          <w:tcPr>
            <w:tcW w:w="367"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11143521</w:t>
            </w:r>
          </w:p>
        </w:tc>
        <w:tc>
          <w:tcPr>
            <w:tcW w:w="1641"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接线盒\CS.JH-9\电力机车\SS4</w:t>
            </w:r>
          </w:p>
        </w:tc>
        <w:tc>
          <w:tcPr>
            <w:tcW w:w="19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72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67"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52</w:t>
            </w:r>
          </w:p>
        </w:tc>
        <w:tc>
          <w:tcPr>
            <w:tcW w:w="133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上海德意达电子电器设备有限公司</w:t>
            </w:r>
          </w:p>
        </w:tc>
        <w:tc>
          <w:tcPr>
            <w:tcW w:w="19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90"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4</w:t>
            </w:r>
          </w:p>
        </w:tc>
        <w:tc>
          <w:tcPr>
            <w:tcW w:w="367"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10186073</w:t>
            </w:r>
          </w:p>
        </w:tc>
        <w:tc>
          <w:tcPr>
            <w:tcW w:w="1641"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速度传感连接电缆\二通道\电力机车\SS4</w:t>
            </w:r>
          </w:p>
        </w:tc>
        <w:tc>
          <w:tcPr>
            <w:tcW w:w="19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根</w:t>
            </w:r>
          </w:p>
        </w:tc>
        <w:tc>
          <w:tcPr>
            <w:tcW w:w="72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67"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121</w:t>
            </w:r>
          </w:p>
        </w:tc>
        <w:tc>
          <w:tcPr>
            <w:tcW w:w="133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上海德意达电子电器设备有限公司</w:t>
            </w:r>
          </w:p>
        </w:tc>
        <w:tc>
          <w:tcPr>
            <w:tcW w:w="19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90"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5</w:t>
            </w:r>
          </w:p>
        </w:tc>
        <w:tc>
          <w:tcPr>
            <w:tcW w:w="367"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11101402</w:t>
            </w:r>
          </w:p>
        </w:tc>
        <w:tc>
          <w:tcPr>
            <w:tcW w:w="1641"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双针速度表\EGZ3/8;160km/h\内燃机车\DF</w:t>
            </w:r>
          </w:p>
        </w:tc>
        <w:tc>
          <w:tcPr>
            <w:tcW w:w="19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件</w:t>
            </w:r>
          </w:p>
        </w:tc>
        <w:tc>
          <w:tcPr>
            <w:tcW w:w="72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3100.00 </w:t>
            </w:r>
          </w:p>
        </w:tc>
        <w:tc>
          <w:tcPr>
            <w:tcW w:w="367"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25</w:t>
            </w:r>
          </w:p>
        </w:tc>
        <w:tc>
          <w:tcPr>
            <w:tcW w:w="133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上海德意达电子电器设备有限公司</w:t>
            </w:r>
          </w:p>
        </w:tc>
        <w:tc>
          <w:tcPr>
            <w:tcW w:w="19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bl>
    <w:p w:rsidR="00BC3F4A" w:rsidRDefault="00BC3F4A" w:rsidP="00BC3F4A">
      <w:pPr>
        <w:spacing w:line="400" w:lineRule="exact"/>
      </w:pPr>
    </w:p>
    <w:tbl>
      <w:tblPr>
        <w:tblW w:w="5000" w:type="pct"/>
        <w:tblLook w:val="04A0"/>
      </w:tblPr>
      <w:tblGrid>
        <w:gridCol w:w="435"/>
        <w:gridCol w:w="656"/>
        <w:gridCol w:w="3060"/>
        <w:gridCol w:w="436"/>
        <w:gridCol w:w="1095"/>
        <w:gridCol w:w="656"/>
        <w:gridCol w:w="1748"/>
        <w:gridCol w:w="436"/>
      </w:tblGrid>
      <w:tr w:rsidR="00BC3F4A" w:rsidRPr="009862C0" w:rsidTr="001842BF">
        <w:trPr>
          <w:trHeight w:val="375"/>
        </w:trPr>
        <w:tc>
          <w:tcPr>
            <w:tcW w:w="5000" w:type="pct"/>
            <w:gridSpan w:val="8"/>
            <w:tcBorders>
              <w:top w:val="nil"/>
              <w:left w:val="nil"/>
              <w:bottom w:val="single" w:sz="4" w:space="0" w:color="auto"/>
              <w:right w:val="nil"/>
            </w:tcBorders>
            <w:shd w:val="clear" w:color="auto" w:fill="auto"/>
            <w:noWrap/>
            <w:vAlign w:val="center"/>
            <w:hideMark/>
          </w:tcPr>
          <w:p w:rsidR="00BC3F4A" w:rsidRPr="009862C0" w:rsidRDefault="00BC3F4A" w:rsidP="001842BF">
            <w:pPr>
              <w:widowControl/>
              <w:jc w:val="center"/>
              <w:rPr>
                <w:rFonts w:ascii="宋体" w:hAnsi="宋体" w:cs="宋体"/>
                <w:b/>
                <w:bCs/>
                <w:kern w:val="0"/>
                <w:sz w:val="28"/>
                <w:szCs w:val="28"/>
              </w:rPr>
            </w:pPr>
            <w:r w:rsidRPr="009862C0">
              <w:rPr>
                <w:rFonts w:ascii="宋体" w:hAnsi="宋体" w:cs="宋体" w:hint="eastAsia"/>
                <w:b/>
                <w:bCs/>
                <w:kern w:val="0"/>
                <w:sz w:val="28"/>
                <w:szCs w:val="28"/>
              </w:rPr>
              <w:t xml:space="preserve">第三包 机车配件3 </w:t>
            </w:r>
          </w:p>
        </w:tc>
      </w:tr>
      <w:tr w:rsidR="00BC3F4A" w:rsidRPr="009862C0" w:rsidTr="001842BF">
        <w:trPr>
          <w:trHeight w:val="270"/>
        </w:trPr>
        <w:tc>
          <w:tcPr>
            <w:tcW w:w="158"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b/>
                <w:bCs/>
                <w:kern w:val="0"/>
                <w:sz w:val="20"/>
                <w:szCs w:val="20"/>
              </w:rPr>
            </w:pPr>
            <w:r w:rsidRPr="009862C0">
              <w:rPr>
                <w:rFonts w:ascii="宋体" w:hAnsi="宋体" w:cs="宋体" w:hint="eastAsia"/>
                <w:b/>
                <w:bCs/>
                <w:kern w:val="0"/>
                <w:sz w:val="20"/>
                <w:szCs w:val="20"/>
              </w:rPr>
              <w:t>序号</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b/>
                <w:bCs/>
                <w:kern w:val="0"/>
                <w:sz w:val="20"/>
                <w:szCs w:val="20"/>
              </w:rPr>
            </w:pPr>
            <w:r w:rsidRPr="009862C0">
              <w:rPr>
                <w:rFonts w:ascii="宋体" w:hAnsi="宋体" w:cs="宋体" w:hint="eastAsia"/>
                <w:b/>
                <w:bCs/>
                <w:kern w:val="0"/>
                <w:sz w:val="20"/>
                <w:szCs w:val="20"/>
              </w:rPr>
              <w:t>物料编码</w:t>
            </w:r>
          </w:p>
        </w:tc>
        <w:tc>
          <w:tcPr>
            <w:tcW w:w="191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b/>
                <w:bCs/>
                <w:kern w:val="0"/>
                <w:sz w:val="20"/>
                <w:szCs w:val="20"/>
              </w:rPr>
            </w:pPr>
            <w:r w:rsidRPr="009862C0">
              <w:rPr>
                <w:rFonts w:ascii="宋体" w:hAnsi="宋体" w:cs="宋体" w:hint="eastAsia"/>
                <w:b/>
                <w:bCs/>
                <w:kern w:val="0"/>
                <w:sz w:val="20"/>
                <w:szCs w:val="20"/>
              </w:rPr>
              <w:t>物料描述</w:t>
            </w:r>
          </w:p>
        </w:tc>
        <w:tc>
          <w:tcPr>
            <w:tcW w:w="158"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b/>
                <w:bCs/>
                <w:kern w:val="0"/>
                <w:sz w:val="20"/>
                <w:szCs w:val="20"/>
              </w:rPr>
            </w:pPr>
            <w:r w:rsidRPr="009862C0">
              <w:rPr>
                <w:rFonts w:ascii="宋体" w:hAnsi="宋体" w:cs="宋体" w:hint="eastAsia"/>
                <w:b/>
                <w:bCs/>
                <w:kern w:val="0"/>
                <w:sz w:val="20"/>
                <w:szCs w:val="20"/>
              </w:rPr>
              <w:t>单位</w:t>
            </w:r>
          </w:p>
        </w:tc>
        <w:tc>
          <w:tcPr>
            <w:tcW w:w="59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b/>
                <w:bCs/>
                <w:kern w:val="0"/>
                <w:sz w:val="20"/>
                <w:szCs w:val="20"/>
              </w:rPr>
            </w:pPr>
            <w:r w:rsidRPr="009862C0">
              <w:rPr>
                <w:rFonts w:ascii="宋体" w:hAnsi="宋体" w:cs="宋体" w:hint="eastAsia"/>
                <w:b/>
                <w:bCs/>
                <w:kern w:val="0"/>
                <w:sz w:val="20"/>
                <w:szCs w:val="20"/>
              </w:rPr>
              <w:t>单项最高投标限价</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b/>
                <w:bCs/>
                <w:kern w:val="0"/>
                <w:sz w:val="20"/>
                <w:szCs w:val="20"/>
              </w:rPr>
            </w:pPr>
            <w:r w:rsidRPr="009862C0">
              <w:rPr>
                <w:rFonts w:ascii="宋体" w:hAnsi="宋体" w:cs="宋体" w:hint="eastAsia"/>
                <w:b/>
                <w:bCs/>
                <w:kern w:val="0"/>
                <w:sz w:val="20"/>
                <w:szCs w:val="20"/>
              </w:rPr>
              <w:t>预估数量</w:t>
            </w:r>
          </w:p>
        </w:tc>
        <w:tc>
          <w:tcPr>
            <w:tcW w:w="103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b/>
                <w:bCs/>
                <w:kern w:val="0"/>
                <w:sz w:val="20"/>
                <w:szCs w:val="20"/>
              </w:rPr>
            </w:pPr>
            <w:r w:rsidRPr="009862C0">
              <w:rPr>
                <w:rFonts w:ascii="宋体" w:hAnsi="宋体" w:cs="宋体" w:hint="eastAsia"/>
                <w:b/>
                <w:bCs/>
                <w:kern w:val="0"/>
                <w:sz w:val="20"/>
                <w:szCs w:val="20"/>
              </w:rPr>
              <w:t>原生产厂家</w:t>
            </w:r>
          </w:p>
        </w:tc>
        <w:tc>
          <w:tcPr>
            <w:tcW w:w="52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b/>
                <w:bCs/>
                <w:kern w:val="0"/>
                <w:sz w:val="20"/>
                <w:szCs w:val="20"/>
              </w:rPr>
            </w:pPr>
            <w:r w:rsidRPr="009862C0">
              <w:rPr>
                <w:rFonts w:ascii="宋体" w:hAnsi="宋体" w:cs="宋体" w:hint="eastAsia"/>
                <w:b/>
                <w:bCs/>
                <w:kern w:val="0"/>
                <w:sz w:val="20"/>
                <w:szCs w:val="20"/>
              </w:rPr>
              <w:t>备注</w:t>
            </w:r>
          </w:p>
        </w:tc>
      </w:tr>
      <w:tr w:rsidR="00BC3F4A" w:rsidRPr="009862C0" w:rsidTr="001842BF">
        <w:trPr>
          <w:trHeight w:val="270"/>
        </w:trPr>
        <w:tc>
          <w:tcPr>
            <w:tcW w:w="158"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10108897</w:t>
            </w:r>
          </w:p>
        </w:tc>
        <w:tc>
          <w:tcPr>
            <w:tcW w:w="191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热缩管\2mm\电力机车\SS4</w:t>
            </w:r>
          </w:p>
        </w:tc>
        <w:tc>
          <w:tcPr>
            <w:tcW w:w="158"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m</w:t>
            </w:r>
          </w:p>
        </w:tc>
        <w:tc>
          <w:tcPr>
            <w:tcW w:w="59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182</w:t>
            </w:r>
          </w:p>
        </w:tc>
        <w:tc>
          <w:tcPr>
            <w:tcW w:w="103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3M</w:t>
            </w:r>
          </w:p>
        </w:tc>
        <w:tc>
          <w:tcPr>
            <w:tcW w:w="52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58"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lastRenderedPageBreak/>
              <w:t>2</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10108901</w:t>
            </w:r>
          </w:p>
        </w:tc>
        <w:tc>
          <w:tcPr>
            <w:tcW w:w="191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热缩管\4mm</w:t>
            </w:r>
          </w:p>
        </w:tc>
        <w:tc>
          <w:tcPr>
            <w:tcW w:w="158"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m</w:t>
            </w:r>
          </w:p>
        </w:tc>
        <w:tc>
          <w:tcPr>
            <w:tcW w:w="59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186</w:t>
            </w:r>
          </w:p>
        </w:tc>
        <w:tc>
          <w:tcPr>
            <w:tcW w:w="103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3M</w:t>
            </w:r>
          </w:p>
        </w:tc>
        <w:tc>
          <w:tcPr>
            <w:tcW w:w="52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58"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3</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10108898</w:t>
            </w:r>
          </w:p>
        </w:tc>
        <w:tc>
          <w:tcPr>
            <w:tcW w:w="191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热缩管\30mm\电力机车\SS4</w:t>
            </w:r>
          </w:p>
        </w:tc>
        <w:tc>
          <w:tcPr>
            <w:tcW w:w="158"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m</w:t>
            </w:r>
          </w:p>
        </w:tc>
        <w:tc>
          <w:tcPr>
            <w:tcW w:w="59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130</w:t>
            </w:r>
          </w:p>
        </w:tc>
        <w:tc>
          <w:tcPr>
            <w:tcW w:w="103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3M</w:t>
            </w:r>
          </w:p>
        </w:tc>
        <w:tc>
          <w:tcPr>
            <w:tcW w:w="52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58"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4</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10108902</w:t>
            </w:r>
          </w:p>
        </w:tc>
        <w:tc>
          <w:tcPr>
            <w:tcW w:w="191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热缩管\6mm</w:t>
            </w:r>
          </w:p>
        </w:tc>
        <w:tc>
          <w:tcPr>
            <w:tcW w:w="158"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m</w:t>
            </w:r>
          </w:p>
        </w:tc>
        <w:tc>
          <w:tcPr>
            <w:tcW w:w="59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200</w:t>
            </w:r>
          </w:p>
        </w:tc>
        <w:tc>
          <w:tcPr>
            <w:tcW w:w="103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3M</w:t>
            </w:r>
          </w:p>
        </w:tc>
        <w:tc>
          <w:tcPr>
            <w:tcW w:w="52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58"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5</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10108900</w:t>
            </w:r>
          </w:p>
        </w:tc>
        <w:tc>
          <w:tcPr>
            <w:tcW w:w="191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热缩管\40mm\电力机车\SS4</w:t>
            </w:r>
          </w:p>
        </w:tc>
        <w:tc>
          <w:tcPr>
            <w:tcW w:w="158"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m</w:t>
            </w:r>
          </w:p>
        </w:tc>
        <w:tc>
          <w:tcPr>
            <w:tcW w:w="59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96</w:t>
            </w:r>
          </w:p>
        </w:tc>
        <w:tc>
          <w:tcPr>
            <w:tcW w:w="103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3M</w:t>
            </w:r>
          </w:p>
        </w:tc>
        <w:tc>
          <w:tcPr>
            <w:tcW w:w="52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58"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6</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10108896</w:t>
            </w:r>
          </w:p>
        </w:tc>
        <w:tc>
          <w:tcPr>
            <w:tcW w:w="191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热缩管\20mm</w:t>
            </w:r>
          </w:p>
        </w:tc>
        <w:tc>
          <w:tcPr>
            <w:tcW w:w="158"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m</w:t>
            </w:r>
          </w:p>
        </w:tc>
        <w:tc>
          <w:tcPr>
            <w:tcW w:w="59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273</w:t>
            </w:r>
          </w:p>
        </w:tc>
        <w:tc>
          <w:tcPr>
            <w:tcW w:w="103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3M</w:t>
            </w:r>
          </w:p>
        </w:tc>
        <w:tc>
          <w:tcPr>
            <w:tcW w:w="52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58"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7</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10108895</w:t>
            </w:r>
          </w:p>
        </w:tc>
        <w:tc>
          <w:tcPr>
            <w:tcW w:w="191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热缩管\10mm\电力机车\SS4</w:t>
            </w:r>
          </w:p>
        </w:tc>
        <w:tc>
          <w:tcPr>
            <w:tcW w:w="158"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m</w:t>
            </w:r>
          </w:p>
        </w:tc>
        <w:tc>
          <w:tcPr>
            <w:tcW w:w="59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294</w:t>
            </w:r>
          </w:p>
        </w:tc>
        <w:tc>
          <w:tcPr>
            <w:tcW w:w="103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3M</w:t>
            </w:r>
          </w:p>
        </w:tc>
        <w:tc>
          <w:tcPr>
            <w:tcW w:w="52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58"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8</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10034683</w:t>
            </w:r>
          </w:p>
        </w:tc>
        <w:tc>
          <w:tcPr>
            <w:tcW w:w="191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电流互感器\LMZJ-0.5;800A/2V\电力机车\SS4</w:t>
            </w:r>
          </w:p>
        </w:tc>
        <w:tc>
          <w:tcPr>
            <w:tcW w:w="158"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59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53</w:t>
            </w:r>
          </w:p>
        </w:tc>
        <w:tc>
          <w:tcPr>
            <w:tcW w:w="103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保定东方电气设备公司</w:t>
            </w:r>
          </w:p>
        </w:tc>
        <w:tc>
          <w:tcPr>
            <w:tcW w:w="52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58"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9</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10034682</w:t>
            </w:r>
          </w:p>
        </w:tc>
        <w:tc>
          <w:tcPr>
            <w:tcW w:w="191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电流互感器\LMZJ-0.5;3000A/10V\电力机车\SS4</w:t>
            </w:r>
          </w:p>
        </w:tc>
        <w:tc>
          <w:tcPr>
            <w:tcW w:w="158"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59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34</w:t>
            </w:r>
          </w:p>
        </w:tc>
        <w:tc>
          <w:tcPr>
            <w:tcW w:w="103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保定东方电气设备公司</w:t>
            </w:r>
          </w:p>
        </w:tc>
        <w:tc>
          <w:tcPr>
            <w:tcW w:w="52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58"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10118322</w:t>
            </w:r>
          </w:p>
        </w:tc>
        <w:tc>
          <w:tcPr>
            <w:tcW w:w="191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双针压力表插件\双针压力表\Y100;1600KPa</w:t>
            </w:r>
          </w:p>
        </w:tc>
        <w:tc>
          <w:tcPr>
            <w:tcW w:w="158"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套</w:t>
            </w:r>
          </w:p>
        </w:tc>
        <w:tc>
          <w:tcPr>
            <w:tcW w:w="59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560</w:t>
            </w:r>
          </w:p>
        </w:tc>
        <w:tc>
          <w:tcPr>
            <w:tcW w:w="103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常州市新洲铁路仪表厂</w:t>
            </w:r>
          </w:p>
        </w:tc>
        <w:tc>
          <w:tcPr>
            <w:tcW w:w="52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58"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11</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10136640</w:t>
            </w:r>
          </w:p>
        </w:tc>
        <w:tc>
          <w:tcPr>
            <w:tcW w:w="191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压力表\Y60Z-1000Kpa\司机室操纵台</w:t>
            </w:r>
          </w:p>
        </w:tc>
        <w:tc>
          <w:tcPr>
            <w:tcW w:w="158"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块</w:t>
            </w:r>
          </w:p>
        </w:tc>
        <w:tc>
          <w:tcPr>
            <w:tcW w:w="59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150</w:t>
            </w:r>
          </w:p>
        </w:tc>
        <w:tc>
          <w:tcPr>
            <w:tcW w:w="103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常州市新洲铁路仪表厂</w:t>
            </w:r>
          </w:p>
        </w:tc>
        <w:tc>
          <w:tcPr>
            <w:tcW w:w="52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58"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12</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10136641</w:t>
            </w:r>
          </w:p>
        </w:tc>
        <w:tc>
          <w:tcPr>
            <w:tcW w:w="191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压力表\Y60Z-1600Kpa\司机室操纵台</w:t>
            </w:r>
          </w:p>
        </w:tc>
        <w:tc>
          <w:tcPr>
            <w:tcW w:w="158"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块</w:t>
            </w:r>
          </w:p>
        </w:tc>
        <w:tc>
          <w:tcPr>
            <w:tcW w:w="59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49.50 </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200</w:t>
            </w:r>
          </w:p>
        </w:tc>
        <w:tc>
          <w:tcPr>
            <w:tcW w:w="103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常州市新洲铁路仪表厂</w:t>
            </w:r>
          </w:p>
        </w:tc>
        <w:tc>
          <w:tcPr>
            <w:tcW w:w="52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58"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13</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10038109</w:t>
            </w:r>
          </w:p>
        </w:tc>
        <w:tc>
          <w:tcPr>
            <w:tcW w:w="191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蝶阀\TBDC-1;DN100\机车主变压器\TBQ8A-4923/25</w:t>
            </w:r>
          </w:p>
        </w:tc>
        <w:tc>
          <w:tcPr>
            <w:tcW w:w="158"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59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2</w:t>
            </w:r>
          </w:p>
        </w:tc>
        <w:tc>
          <w:tcPr>
            <w:tcW w:w="103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慈溪冶金</w:t>
            </w:r>
          </w:p>
        </w:tc>
        <w:tc>
          <w:tcPr>
            <w:tcW w:w="52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58"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14</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10143159</w:t>
            </w:r>
          </w:p>
        </w:tc>
        <w:tc>
          <w:tcPr>
            <w:tcW w:w="191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油温表\磁助式电接点温度计\机车主变压器\TBQ8A-4923/25</w:t>
            </w:r>
          </w:p>
        </w:tc>
        <w:tc>
          <w:tcPr>
            <w:tcW w:w="158"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59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6</w:t>
            </w:r>
          </w:p>
        </w:tc>
        <w:tc>
          <w:tcPr>
            <w:tcW w:w="103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大连久茂</w:t>
            </w:r>
          </w:p>
        </w:tc>
        <w:tc>
          <w:tcPr>
            <w:tcW w:w="52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58"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15</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10129551</w:t>
            </w:r>
          </w:p>
        </w:tc>
        <w:tc>
          <w:tcPr>
            <w:tcW w:w="191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温度传感器\902002;20-402-50-400℃\机车主变压器\TBQ8A</w:t>
            </w:r>
          </w:p>
        </w:tc>
        <w:tc>
          <w:tcPr>
            <w:tcW w:w="158"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59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7</w:t>
            </w:r>
          </w:p>
        </w:tc>
        <w:tc>
          <w:tcPr>
            <w:tcW w:w="103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大连久茂</w:t>
            </w:r>
          </w:p>
        </w:tc>
        <w:tc>
          <w:tcPr>
            <w:tcW w:w="52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58"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16</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10897461</w:t>
            </w:r>
          </w:p>
        </w:tc>
        <w:tc>
          <w:tcPr>
            <w:tcW w:w="191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单针压力表\Y40Z;0-1.6MPa\电力机车\SS4</w:t>
            </w:r>
          </w:p>
        </w:tc>
        <w:tc>
          <w:tcPr>
            <w:tcW w:w="158"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块</w:t>
            </w:r>
          </w:p>
        </w:tc>
        <w:tc>
          <w:tcPr>
            <w:tcW w:w="59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20</w:t>
            </w:r>
          </w:p>
        </w:tc>
        <w:tc>
          <w:tcPr>
            <w:tcW w:w="103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费斯托</w:t>
            </w:r>
          </w:p>
        </w:tc>
        <w:tc>
          <w:tcPr>
            <w:tcW w:w="52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58"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17</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10009724</w:t>
            </w:r>
          </w:p>
        </w:tc>
        <w:tc>
          <w:tcPr>
            <w:tcW w:w="191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O型密封圈\LR-D-MIDI配用(345071)\电力机车\SS4</w:t>
            </w:r>
          </w:p>
        </w:tc>
        <w:tc>
          <w:tcPr>
            <w:tcW w:w="158"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59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850</w:t>
            </w:r>
          </w:p>
        </w:tc>
        <w:tc>
          <w:tcPr>
            <w:tcW w:w="103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费斯托</w:t>
            </w:r>
          </w:p>
        </w:tc>
        <w:tc>
          <w:tcPr>
            <w:tcW w:w="52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58"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18</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10658192</w:t>
            </w:r>
          </w:p>
        </w:tc>
        <w:tc>
          <w:tcPr>
            <w:tcW w:w="191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减压阀\LR-1/4-D-MINI\真空主断路器\TDVA</w:t>
            </w:r>
          </w:p>
        </w:tc>
        <w:tc>
          <w:tcPr>
            <w:tcW w:w="158"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件</w:t>
            </w:r>
          </w:p>
        </w:tc>
        <w:tc>
          <w:tcPr>
            <w:tcW w:w="59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8</w:t>
            </w:r>
          </w:p>
        </w:tc>
        <w:tc>
          <w:tcPr>
            <w:tcW w:w="103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费斯托</w:t>
            </w:r>
          </w:p>
        </w:tc>
        <w:tc>
          <w:tcPr>
            <w:tcW w:w="52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58"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19</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11144212</w:t>
            </w:r>
          </w:p>
        </w:tc>
        <w:tc>
          <w:tcPr>
            <w:tcW w:w="191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减压阀\LR-3/8-D-O-MINI\电力机车\SS4</w:t>
            </w:r>
          </w:p>
        </w:tc>
        <w:tc>
          <w:tcPr>
            <w:tcW w:w="158"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件</w:t>
            </w:r>
          </w:p>
        </w:tc>
        <w:tc>
          <w:tcPr>
            <w:tcW w:w="59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45</w:t>
            </w:r>
          </w:p>
        </w:tc>
        <w:tc>
          <w:tcPr>
            <w:tcW w:w="103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费斯托</w:t>
            </w:r>
          </w:p>
        </w:tc>
        <w:tc>
          <w:tcPr>
            <w:tcW w:w="52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58"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20</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11120208</w:t>
            </w:r>
          </w:p>
        </w:tc>
        <w:tc>
          <w:tcPr>
            <w:tcW w:w="191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压力表\MA-40-1.6-G1/8-MPA\电力机车\SS4</w:t>
            </w:r>
          </w:p>
        </w:tc>
        <w:tc>
          <w:tcPr>
            <w:tcW w:w="158"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件</w:t>
            </w:r>
          </w:p>
        </w:tc>
        <w:tc>
          <w:tcPr>
            <w:tcW w:w="59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207</w:t>
            </w:r>
          </w:p>
        </w:tc>
        <w:tc>
          <w:tcPr>
            <w:tcW w:w="103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费斯托</w:t>
            </w:r>
          </w:p>
        </w:tc>
        <w:tc>
          <w:tcPr>
            <w:tcW w:w="52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58"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21</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10009723</w:t>
            </w:r>
          </w:p>
        </w:tc>
        <w:tc>
          <w:tcPr>
            <w:tcW w:w="191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O型密封圈\LR-D-MIDI配用(200054)\电力机车\SS4</w:t>
            </w:r>
          </w:p>
        </w:tc>
        <w:tc>
          <w:tcPr>
            <w:tcW w:w="158"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59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49.50 </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707</w:t>
            </w:r>
          </w:p>
        </w:tc>
        <w:tc>
          <w:tcPr>
            <w:tcW w:w="103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费斯托</w:t>
            </w:r>
          </w:p>
        </w:tc>
        <w:tc>
          <w:tcPr>
            <w:tcW w:w="52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58"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22</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10124395</w:t>
            </w:r>
          </w:p>
        </w:tc>
        <w:tc>
          <w:tcPr>
            <w:tcW w:w="191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调压阀\LR-D-MIDI\电力机车\SS4</w:t>
            </w:r>
          </w:p>
        </w:tc>
        <w:tc>
          <w:tcPr>
            <w:tcW w:w="158"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59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52</w:t>
            </w:r>
          </w:p>
        </w:tc>
        <w:tc>
          <w:tcPr>
            <w:tcW w:w="103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费斯托</w:t>
            </w:r>
          </w:p>
        </w:tc>
        <w:tc>
          <w:tcPr>
            <w:tcW w:w="52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58"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lastRenderedPageBreak/>
              <w:t>23</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10124404</w:t>
            </w:r>
          </w:p>
        </w:tc>
        <w:tc>
          <w:tcPr>
            <w:tcW w:w="191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调压阀\LR-D-MIDI;费斯托\电力机车\SS4</w:t>
            </w:r>
          </w:p>
        </w:tc>
        <w:tc>
          <w:tcPr>
            <w:tcW w:w="158"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59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590.39 </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69</w:t>
            </w:r>
          </w:p>
        </w:tc>
        <w:tc>
          <w:tcPr>
            <w:tcW w:w="103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费斯托</w:t>
            </w:r>
          </w:p>
        </w:tc>
        <w:tc>
          <w:tcPr>
            <w:tcW w:w="52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58"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24</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10124410</w:t>
            </w:r>
          </w:p>
        </w:tc>
        <w:tc>
          <w:tcPr>
            <w:tcW w:w="191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调压阀阀杆组件\381356\调压阀\LR-D-MIDI</w:t>
            </w:r>
          </w:p>
        </w:tc>
        <w:tc>
          <w:tcPr>
            <w:tcW w:w="158"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59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116.99 </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405</w:t>
            </w:r>
          </w:p>
        </w:tc>
        <w:tc>
          <w:tcPr>
            <w:tcW w:w="103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费斯托</w:t>
            </w:r>
          </w:p>
        </w:tc>
        <w:tc>
          <w:tcPr>
            <w:tcW w:w="52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58"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25</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10124417</w:t>
            </w:r>
          </w:p>
        </w:tc>
        <w:tc>
          <w:tcPr>
            <w:tcW w:w="191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调压阀模板\671514\调压阀\LR-D-MIDI</w:t>
            </w:r>
          </w:p>
        </w:tc>
        <w:tc>
          <w:tcPr>
            <w:tcW w:w="158"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套</w:t>
            </w:r>
          </w:p>
        </w:tc>
        <w:tc>
          <w:tcPr>
            <w:tcW w:w="59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138.59 </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300</w:t>
            </w:r>
          </w:p>
        </w:tc>
        <w:tc>
          <w:tcPr>
            <w:tcW w:w="103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费斯托</w:t>
            </w:r>
          </w:p>
        </w:tc>
        <w:tc>
          <w:tcPr>
            <w:tcW w:w="52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58"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26</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10124403</w:t>
            </w:r>
          </w:p>
        </w:tc>
        <w:tc>
          <w:tcPr>
            <w:tcW w:w="191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调压阀\QTY-L15-Z1\电力机车\SS4</w:t>
            </w:r>
          </w:p>
        </w:tc>
        <w:tc>
          <w:tcPr>
            <w:tcW w:w="158"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59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44</w:t>
            </w:r>
          </w:p>
        </w:tc>
        <w:tc>
          <w:tcPr>
            <w:tcW w:w="103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广东肇庆大方大气动有限公司</w:t>
            </w:r>
          </w:p>
        </w:tc>
        <w:tc>
          <w:tcPr>
            <w:tcW w:w="52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58"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27</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10009885</w:t>
            </w:r>
          </w:p>
        </w:tc>
        <w:tc>
          <w:tcPr>
            <w:tcW w:w="191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O型密封圈\QTYC-L15-Z配用(D45×2.65)\电力机车\SS4</w:t>
            </w:r>
          </w:p>
        </w:tc>
        <w:tc>
          <w:tcPr>
            <w:tcW w:w="158"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59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500</w:t>
            </w:r>
          </w:p>
        </w:tc>
        <w:tc>
          <w:tcPr>
            <w:tcW w:w="103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广东肇庆大方大气动有限公司</w:t>
            </w:r>
          </w:p>
        </w:tc>
        <w:tc>
          <w:tcPr>
            <w:tcW w:w="52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58"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28</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10009884</w:t>
            </w:r>
          </w:p>
        </w:tc>
        <w:tc>
          <w:tcPr>
            <w:tcW w:w="191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O型密封圈\QTYC-L15-Z配用(D19×2.65)\电力机车\SS4</w:t>
            </w:r>
          </w:p>
        </w:tc>
        <w:tc>
          <w:tcPr>
            <w:tcW w:w="158"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59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500</w:t>
            </w:r>
          </w:p>
        </w:tc>
        <w:tc>
          <w:tcPr>
            <w:tcW w:w="103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广东肇庆大方大气动有限公司</w:t>
            </w:r>
          </w:p>
        </w:tc>
        <w:tc>
          <w:tcPr>
            <w:tcW w:w="52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8192"/>
        </w:trPr>
        <w:tc>
          <w:tcPr>
            <w:tcW w:w="158"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29</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10003967</w:t>
            </w:r>
          </w:p>
        </w:tc>
        <w:tc>
          <w:tcPr>
            <w:tcW w:w="191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调压阀模板\调压阀\QTY-L15-Z</w:t>
            </w:r>
          </w:p>
        </w:tc>
        <w:tc>
          <w:tcPr>
            <w:tcW w:w="158"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59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700</w:t>
            </w:r>
          </w:p>
        </w:tc>
        <w:tc>
          <w:tcPr>
            <w:tcW w:w="103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广东肇庆大方大气动有限公司</w:t>
            </w:r>
          </w:p>
        </w:tc>
        <w:tc>
          <w:tcPr>
            <w:tcW w:w="52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58"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30</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10124402</w:t>
            </w:r>
          </w:p>
        </w:tc>
        <w:tc>
          <w:tcPr>
            <w:tcW w:w="191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调压阀\QTY-L15-Z\电力机车\SS4</w:t>
            </w:r>
          </w:p>
        </w:tc>
        <w:tc>
          <w:tcPr>
            <w:tcW w:w="158"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59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331</w:t>
            </w:r>
          </w:p>
        </w:tc>
        <w:tc>
          <w:tcPr>
            <w:tcW w:w="103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广东肇庆大方大气动有限公司</w:t>
            </w:r>
          </w:p>
        </w:tc>
        <w:tc>
          <w:tcPr>
            <w:tcW w:w="52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372"/>
        </w:trPr>
        <w:tc>
          <w:tcPr>
            <w:tcW w:w="158"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31</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10074933</w:t>
            </w:r>
          </w:p>
        </w:tc>
        <w:tc>
          <w:tcPr>
            <w:tcW w:w="191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金属卤钨灯泡\JLZ-400\电力机车\SS4</w:t>
            </w:r>
          </w:p>
        </w:tc>
        <w:tc>
          <w:tcPr>
            <w:tcW w:w="158"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59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88</w:t>
            </w:r>
          </w:p>
        </w:tc>
        <w:tc>
          <w:tcPr>
            <w:tcW w:w="103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邯郸大力机车试验设备有限公司</w:t>
            </w:r>
          </w:p>
        </w:tc>
        <w:tc>
          <w:tcPr>
            <w:tcW w:w="525" w:type="pct"/>
            <w:vMerge w:val="restart"/>
            <w:tcBorders>
              <w:top w:val="nil"/>
              <w:left w:val="single" w:sz="4" w:space="0" w:color="auto"/>
              <w:bottom w:val="single" w:sz="4" w:space="0" w:color="000000"/>
              <w:right w:val="single" w:sz="4" w:space="0" w:color="auto"/>
            </w:tcBorders>
            <w:shd w:val="clear" w:color="auto" w:fill="auto"/>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经销商提</w:t>
            </w:r>
            <w:r w:rsidRPr="009862C0">
              <w:rPr>
                <w:rFonts w:ascii="宋体" w:hAnsi="宋体" w:cs="宋体" w:hint="eastAsia"/>
                <w:kern w:val="0"/>
                <w:sz w:val="20"/>
                <w:szCs w:val="20"/>
              </w:rPr>
              <w:lastRenderedPageBreak/>
              <w:t>供生产制造商售后技术服务承诺书</w:t>
            </w:r>
          </w:p>
        </w:tc>
      </w:tr>
      <w:tr w:rsidR="00BC3F4A" w:rsidRPr="009862C0" w:rsidTr="001842BF">
        <w:trPr>
          <w:trHeight w:val="312"/>
        </w:trPr>
        <w:tc>
          <w:tcPr>
            <w:tcW w:w="158"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32</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10647734</w:t>
            </w:r>
          </w:p>
        </w:tc>
        <w:tc>
          <w:tcPr>
            <w:tcW w:w="191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电力机车新型柔性渡板\XDB-SS4-A\ 电力机车\SS4</w:t>
            </w:r>
          </w:p>
        </w:tc>
        <w:tc>
          <w:tcPr>
            <w:tcW w:w="158"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套</w:t>
            </w:r>
          </w:p>
        </w:tc>
        <w:tc>
          <w:tcPr>
            <w:tcW w:w="59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9000.00 </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w:t>
            </w:r>
          </w:p>
        </w:tc>
        <w:tc>
          <w:tcPr>
            <w:tcW w:w="103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邯郸大力机车试验设备有限公司</w:t>
            </w:r>
          </w:p>
        </w:tc>
        <w:tc>
          <w:tcPr>
            <w:tcW w:w="525" w:type="pct"/>
            <w:vMerge/>
            <w:tcBorders>
              <w:top w:val="nil"/>
              <w:left w:val="single" w:sz="4" w:space="0" w:color="auto"/>
              <w:bottom w:val="single" w:sz="4" w:space="0" w:color="000000"/>
              <w:right w:val="single" w:sz="4" w:space="0" w:color="auto"/>
            </w:tcBorders>
            <w:vAlign w:val="center"/>
            <w:hideMark/>
          </w:tcPr>
          <w:p w:rsidR="00BC3F4A" w:rsidRPr="009862C0" w:rsidRDefault="00BC3F4A" w:rsidP="001842BF">
            <w:pPr>
              <w:widowControl/>
              <w:jc w:val="left"/>
              <w:rPr>
                <w:rFonts w:ascii="宋体" w:hAnsi="宋体" w:cs="宋体"/>
                <w:kern w:val="0"/>
                <w:sz w:val="20"/>
                <w:szCs w:val="20"/>
              </w:rPr>
            </w:pPr>
          </w:p>
        </w:tc>
      </w:tr>
      <w:tr w:rsidR="00BC3F4A" w:rsidRPr="009862C0" w:rsidTr="001842BF">
        <w:trPr>
          <w:trHeight w:val="270"/>
        </w:trPr>
        <w:tc>
          <w:tcPr>
            <w:tcW w:w="158"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lastRenderedPageBreak/>
              <w:t>33</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10119116</w:t>
            </w:r>
          </w:p>
        </w:tc>
        <w:tc>
          <w:tcPr>
            <w:tcW w:w="191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司机室风扇\内嵌式\电力机车\SS4</w:t>
            </w:r>
          </w:p>
        </w:tc>
        <w:tc>
          <w:tcPr>
            <w:tcW w:w="158"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59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3</w:t>
            </w:r>
          </w:p>
        </w:tc>
        <w:tc>
          <w:tcPr>
            <w:tcW w:w="103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杭州通达</w:t>
            </w:r>
          </w:p>
        </w:tc>
        <w:tc>
          <w:tcPr>
            <w:tcW w:w="52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58"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34</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10157249</w:t>
            </w:r>
          </w:p>
        </w:tc>
        <w:tc>
          <w:tcPr>
            <w:tcW w:w="191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轴箱轴承\NJ2232WBK\转向架\SS4B</w:t>
            </w:r>
          </w:p>
        </w:tc>
        <w:tc>
          <w:tcPr>
            <w:tcW w:w="158"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盘</w:t>
            </w:r>
          </w:p>
        </w:tc>
        <w:tc>
          <w:tcPr>
            <w:tcW w:w="59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15</w:t>
            </w:r>
          </w:p>
        </w:tc>
        <w:tc>
          <w:tcPr>
            <w:tcW w:w="103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瓦房店/大连大轴</w:t>
            </w:r>
          </w:p>
        </w:tc>
        <w:tc>
          <w:tcPr>
            <w:tcW w:w="525" w:type="pct"/>
            <w:vMerge w:val="restart"/>
            <w:tcBorders>
              <w:top w:val="nil"/>
              <w:left w:val="single" w:sz="4" w:space="0" w:color="auto"/>
              <w:bottom w:val="single" w:sz="4" w:space="0" w:color="000000"/>
              <w:right w:val="single" w:sz="4" w:space="0" w:color="auto"/>
            </w:tcBorders>
            <w:shd w:val="clear" w:color="auto" w:fill="auto"/>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经销商提供生产制造商售后技术服务承诺书</w:t>
            </w:r>
          </w:p>
        </w:tc>
      </w:tr>
      <w:tr w:rsidR="00BC3F4A" w:rsidRPr="009862C0" w:rsidTr="001842BF">
        <w:trPr>
          <w:trHeight w:val="270"/>
        </w:trPr>
        <w:tc>
          <w:tcPr>
            <w:tcW w:w="158"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35</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10157252</w:t>
            </w:r>
          </w:p>
        </w:tc>
        <w:tc>
          <w:tcPr>
            <w:tcW w:w="191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轴箱轴承\NUHJ2232WBYK\转向架\SS4B</w:t>
            </w:r>
          </w:p>
        </w:tc>
        <w:tc>
          <w:tcPr>
            <w:tcW w:w="158"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盘</w:t>
            </w:r>
          </w:p>
        </w:tc>
        <w:tc>
          <w:tcPr>
            <w:tcW w:w="59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15</w:t>
            </w:r>
          </w:p>
        </w:tc>
        <w:tc>
          <w:tcPr>
            <w:tcW w:w="103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瓦房店/大连大轴</w:t>
            </w:r>
          </w:p>
        </w:tc>
        <w:tc>
          <w:tcPr>
            <w:tcW w:w="525" w:type="pct"/>
            <w:vMerge/>
            <w:tcBorders>
              <w:top w:val="nil"/>
              <w:left w:val="single" w:sz="4" w:space="0" w:color="auto"/>
              <w:bottom w:val="single" w:sz="4" w:space="0" w:color="000000"/>
              <w:right w:val="single" w:sz="4" w:space="0" w:color="auto"/>
            </w:tcBorders>
            <w:vAlign w:val="center"/>
            <w:hideMark/>
          </w:tcPr>
          <w:p w:rsidR="00BC3F4A" w:rsidRPr="009862C0" w:rsidRDefault="00BC3F4A" w:rsidP="001842BF">
            <w:pPr>
              <w:widowControl/>
              <w:jc w:val="left"/>
              <w:rPr>
                <w:rFonts w:ascii="宋体" w:hAnsi="宋体" w:cs="宋体"/>
                <w:kern w:val="0"/>
                <w:sz w:val="20"/>
                <w:szCs w:val="20"/>
              </w:rPr>
            </w:pPr>
          </w:p>
        </w:tc>
      </w:tr>
      <w:tr w:rsidR="00BC3F4A" w:rsidRPr="009862C0" w:rsidTr="001842BF">
        <w:trPr>
          <w:trHeight w:val="270"/>
        </w:trPr>
        <w:tc>
          <w:tcPr>
            <w:tcW w:w="158"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36</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11290886</w:t>
            </w:r>
          </w:p>
        </w:tc>
        <w:tc>
          <w:tcPr>
            <w:tcW w:w="191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灭弧室组件\Q259.02.00.00\电磁接触器\QCC1-15.10D</w:t>
            </w:r>
          </w:p>
        </w:tc>
        <w:tc>
          <w:tcPr>
            <w:tcW w:w="158"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套</w:t>
            </w:r>
          </w:p>
        </w:tc>
        <w:tc>
          <w:tcPr>
            <w:tcW w:w="59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15</w:t>
            </w:r>
          </w:p>
        </w:tc>
        <w:tc>
          <w:tcPr>
            <w:tcW w:w="103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西安开天</w:t>
            </w:r>
          </w:p>
        </w:tc>
        <w:tc>
          <w:tcPr>
            <w:tcW w:w="525" w:type="pct"/>
            <w:vMerge w:val="restart"/>
            <w:tcBorders>
              <w:top w:val="nil"/>
              <w:left w:val="single" w:sz="4" w:space="0" w:color="auto"/>
              <w:bottom w:val="single" w:sz="4" w:space="0" w:color="000000"/>
              <w:right w:val="single" w:sz="4" w:space="0" w:color="auto"/>
            </w:tcBorders>
            <w:shd w:val="clear" w:color="auto" w:fill="auto"/>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经销商提供生产制</w:t>
            </w:r>
            <w:r w:rsidRPr="009862C0">
              <w:rPr>
                <w:rFonts w:ascii="宋体" w:hAnsi="宋体" w:cs="宋体" w:hint="eastAsia"/>
                <w:kern w:val="0"/>
                <w:sz w:val="20"/>
                <w:szCs w:val="20"/>
              </w:rPr>
              <w:lastRenderedPageBreak/>
              <w:t>造商售后技术服务承诺书</w:t>
            </w:r>
          </w:p>
        </w:tc>
      </w:tr>
      <w:tr w:rsidR="00BC3F4A" w:rsidRPr="009862C0" w:rsidTr="001842BF">
        <w:trPr>
          <w:trHeight w:val="270"/>
        </w:trPr>
        <w:tc>
          <w:tcPr>
            <w:tcW w:w="158"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37</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10693422</w:t>
            </w:r>
          </w:p>
        </w:tc>
        <w:tc>
          <w:tcPr>
            <w:tcW w:w="191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电空制动控制器\TKS9/22\电力机车\SS4</w:t>
            </w:r>
          </w:p>
        </w:tc>
        <w:tc>
          <w:tcPr>
            <w:tcW w:w="158"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59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15</w:t>
            </w:r>
          </w:p>
        </w:tc>
        <w:tc>
          <w:tcPr>
            <w:tcW w:w="103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西安开天</w:t>
            </w:r>
          </w:p>
        </w:tc>
        <w:tc>
          <w:tcPr>
            <w:tcW w:w="525" w:type="pct"/>
            <w:vMerge/>
            <w:tcBorders>
              <w:top w:val="nil"/>
              <w:left w:val="single" w:sz="4" w:space="0" w:color="auto"/>
              <w:bottom w:val="single" w:sz="4" w:space="0" w:color="000000"/>
              <w:right w:val="single" w:sz="4" w:space="0" w:color="auto"/>
            </w:tcBorders>
            <w:vAlign w:val="center"/>
            <w:hideMark/>
          </w:tcPr>
          <w:p w:rsidR="00BC3F4A" w:rsidRPr="009862C0" w:rsidRDefault="00BC3F4A" w:rsidP="001842BF">
            <w:pPr>
              <w:widowControl/>
              <w:jc w:val="left"/>
              <w:rPr>
                <w:rFonts w:ascii="宋体" w:hAnsi="宋体" w:cs="宋体"/>
                <w:kern w:val="0"/>
                <w:sz w:val="20"/>
                <w:szCs w:val="20"/>
              </w:rPr>
            </w:pPr>
          </w:p>
        </w:tc>
      </w:tr>
      <w:tr w:rsidR="00BC3F4A" w:rsidRPr="009862C0" w:rsidTr="001842BF">
        <w:trPr>
          <w:trHeight w:val="270"/>
        </w:trPr>
        <w:tc>
          <w:tcPr>
            <w:tcW w:w="158"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lastRenderedPageBreak/>
              <w:t>38</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10693421</w:t>
            </w:r>
          </w:p>
        </w:tc>
        <w:tc>
          <w:tcPr>
            <w:tcW w:w="191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辅助控制器\TKS9/15A\电力机车\SS4</w:t>
            </w:r>
          </w:p>
        </w:tc>
        <w:tc>
          <w:tcPr>
            <w:tcW w:w="158"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59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12</w:t>
            </w:r>
          </w:p>
        </w:tc>
        <w:tc>
          <w:tcPr>
            <w:tcW w:w="103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西安开天</w:t>
            </w:r>
          </w:p>
        </w:tc>
        <w:tc>
          <w:tcPr>
            <w:tcW w:w="525" w:type="pct"/>
            <w:vMerge w:val="restart"/>
            <w:tcBorders>
              <w:top w:val="nil"/>
              <w:left w:val="single" w:sz="4" w:space="0" w:color="auto"/>
              <w:bottom w:val="single" w:sz="4" w:space="0" w:color="000000"/>
              <w:right w:val="single" w:sz="4" w:space="0" w:color="auto"/>
            </w:tcBorders>
            <w:shd w:val="clear" w:color="auto" w:fill="auto"/>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经销商提供生产制造商售后技术服务承诺书</w:t>
            </w:r>
          </w:p>
        </w:tc>
      </w:tr>
      <w:tr w:rsidR="00BC3F4A" w:rsidRPr="009862C0" w:rsidTr="001842BF">
        <w:trPr>
          <w:trHeight w:val="270"/>
        </w:trPr>
        <w:tc>
          <w:tcPr>
            <w:tcW w:w="158"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39</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10693423</w:t>
            </w:r>
          </w:p>
        </w:tc>
        <w:tc>
          <w:tcPr>
            <w:tcW w:w="191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司机控制器\TKS9/14A\电力机车\SS4</w:t>
            </w:r>
          </w:p>
        </w:tc>
        <w:tc>
          <w:tcPr>
            <w:tcW w:w="158"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599"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0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13</w:t>
            </w:r>
          </w:p>
        </w:tc>
        <w:tc>
          <w:tcPr>
            <w:tcW w:w="1035"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西安开天</w:t>
            </w:r>
          </w:p>
        </w:tc>
        <w:tc>
          <w:tcPr>
            <w:tcW w:w="525" w:type="pct"/>
            <w:vMerge/>
            <w:tcBorders>
              <w:top w:val="nil"/>
              <w:left w:val="single" w:sz="4" w:space="0" w:color="auto"/>
              <w:bottom w:val="single" w:sz="4" w:space="0" w:color="000000"/>
              <w:right w:val="single" w:sz="4" w:space="0" w:color="auto"/>
            </w:tcBorders>
            <w:vAlign w:val="center"/>
            <w:hideMark/>
          </w:tcPr>
          <w:p w:rsidR="00BC3F4A" w:rsidRPr="009862C0" w:rsidRDefault="00BC3F4A" w:rsidP="001842BF">
            <w:pPr>
              <w:widowControl/>
              <w:jc w:val="left"/>
              <w:rPr>
                <w:rFonts w:ascii="宋体" w:hAnsi="宋体" w:cs="宋体"/>
                <w:kern w:val="0"/>
                <w:sz w:val="20"/>
                <w:szCs w:val="20"/>
              </w:rPr>
            </w:pPr>
          </w:p>
        </w:tc>
      </w:tr>
    </w:tbl>
    <w:p w:rsidR="00BC3F4A" w:rsidRDefault="00BC3F4A" w:rsidP="00BC3F4A">
      <w:pPr>
        <w:spacing w:line="400" w:lineRule="exact"/>
      </w:pPr>
    </w:p>
    <w:tbl>
      <w:tblPr>
        <w:tblW w:w="5000" w:type="pct"/>
        <w:tblLook w:val="04A0"/>
      </w:tblPr>
      <w:tblGrid>
        <w:gridCol w:w="441"/>
        <w:gridCol w:w="667"/>
        <w:gridCol w:w="2963"/>
        <w:gridCol w:w="441"/>
        <w:gridCol w:w="1117"/>
        <w:gridCol w:w="667"/>
        <w:gridCol w:w="1785"/>
        <w:gridCol w:w="441"/>
      </w:tblGrid>
      <w:tr w:rsidR="00BC3F4A" w:rsidRPr="009862C0" w:rsidTr="001842BF">
        <w:trPr>
          <w:trHeight w:val="503"/>
        </w:trPr>
        <w:tc>
          <w:tcPr>
            <w:tcW w:w="5000" w:type="pct"/>
            <w:gridSpan w:val="8"/>
            <w:tcBorders>
              <w:top w:val="nil"/>
              <w:left w:val="nil"/>
              <w:bottom w:val="single" w:sz="4" w:space="0" w:color="auto"/>
              <w:right w:val="nil"/>
            </w:tcBorders>
            <w:shd w:val="clear" w:color="auto" w:fill="auto"/>
            <w:noWrap/>
            <w:vAlign w:val="center"/>
            <w:hideMark/>
          </w:tcPr>
          <w:p w:rsidR="00BC3F4A" w:rsidRPr="009862C0" w:rsidRDefault="00BC3F4A" w:rsidP="001842BF">
            <w:pPr>
              <w:widowControl/>
              <w:jc w:val="center"/>
              <w:rPr>
                <w:rFonts w:ascii="宋体" w:hAnsi="宋体" w:cs="宋体"/>
                <w:b/>
                <w:bCs/>
                <w:kern w:val="0"/>
                <w:sz w:val="28"/>
                <w:szCs w:val="28"/>
              </w:rPr>
            </w:pPr>
            <w:r w:rsidRPr="009862C0">
              <w:rPr>
                <w:rFonts w:ascii="宋体" w:hAnsi="宋体" w:cs="宋体" w:hint="eastAsia"/>
                <w:b/>
                <w:bCs/>
                <w:kern w:val="0"/>
                <w:sz w:val="28"/>
                <w:szCs w:val="28"/>
              </w:rPr>
              <w:t xml:space="preserve">第四包 机车配件4 </w:t>
            </w:r>
          </w:p>
        </w:tc>
      </w:tr>
      <w:tr w:rsidR="00BC3F4A" w:rsidRPr="009862C0" w:rsidTr="001842BF">
        <w:trPr>
          <w:trHeight w:val="270"/>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b/>
                <w:bCs/>
                <w:kern w:val="0"/>
                <w:sz w:val="20"/>
                <w:szCs w:val="20"/>
              </w:rPr>
            </w:pPr>
            <w:r w:rsidRPr="009862C0">
              <w:rPr>
                <w:rFonts w:ascii="宋体" w:hAnsi="宋体" w:cs="宋体" w:hint="eastAsia"/>
                <w:b/>
                <w:bCs/>
                <w:kern w:val="0"/>
                <w:sz w:val="20"/>
                <w:szCs w:val="20"/>
              </w:rPr>
              <w:t>序号</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b/>
                <w:bCs/>
                <w:kern w:val="0"/>
                <w:sz w:val="20"/>
                <w:szCs w:val="20"/>
              </w:rPr>
            </w:pPr>
            <w:r w:rsidRPr="009862C0">
              <w:rPr>
                <w:rFonts w:ascii="宋体" w:hAnsi="宋体" w:cs="宋体" w:hint="eastAsia"/>
                <w:b/>
                <w:bCs/>
                <w:kern w:val="0"/>
                <w:sz w:val="20"/>
                <w:szCs w:val="20"/>
              </w:rPr>
              <w:t>物料编码</w:t>
            </w:r>
          </w:p>
        </w:tc>
        <w:tc>
          <w:tcPr>
            <w:tcW w:w="184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b/>
                <w:bCs/>
                <w:kern w:val="0"/>
                <w:sz w:val="20"/>
                <w:szCs w:val="20"/>
              </w:rPr>
            </w:pPr>
            <w:r w:rsidRPr="009862C0">
              <w:rPr>
                <w:rFonts w:ascii="宋体" w:hAnsi="宋体" w:cs="宋体" w:hint="eastAsia"/>
                <w:b/>
                <w:bCs/>
                <w:kern w:val="0"/>
                <w:sz w:val="20"/>
                <w:szCs w:val="20"/>
              </w:rPr>
              <w:t>物料描述</w:t>
            </w:r>
          </w:p>
        </w:tc>
        <w:tc>
          <w:tcPr>
            <w:tcW w:w="16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b/>
                <w:bCs/>
                <w:kern w:val="0"/>
                <w:sz w:val="20"/>
                <w:szCs w:val="20"/>
              </w:rPr>
            </w:pPr>
            <w:r w:rsidRPr="009862C0">
              <w:rPr>
                <w:rFonts w:ascii="宋体" w:hAnsi="宋体" w:cs="宋体" w:hint="eastAsia"/>
                <w:b/>
                <w:bCs/>
                <w:kern w:val="0"/>
                <w:sz w:val="20"/>
                <w:szCs w:val="20"/>
              </w:rPr>
              <w:t>单位</w:t>
            </w:r>
          </w:p>
        </w:tc>
        <w:tc>
          <w:tcPr>
            <w:tcW w:w="613" w:type="pct"/>
            <w:tcBorders>
              <w:top w:val="nil"/>
              <w:left w:val="nil"/>
              <w:bottom w:val="nil"/>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b/>
                <w:bCs/>
                <w:kern w:val="0"/>
                <w:sz w:val="20"/>
                <w:szCs w:val="20"/>
              </w:rPr>
            </w:pPr>
            <w:r w:rsidRPr="009862C0">
              <w:rPr>
                <w:rFonts w:ascii="宋体" w:hAnsi="宋体" w:cs="宋体" w:hint="eastAsia"/>
                <w:b/>
                <w:bCs/>
                <w:kern w:val="0"/>
                <w:sz w:val="20"/>
                <w:szCs w:val="20"/>
              </w:rPr>
              <w:t>单项最高投标限价</w:t>
            </w:r>
          </w:p>
        </w:tc>
        <w:tc>
          <w:tcPr>
            <w:tcW w:w="312" w:type="pct"/>
            <w:tcBorders>
              <w:top w:val="nil"/>
              <w:left w:val="nil"/>
              <w:bottom w:val="nil"/>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b/>
                <w:bCs/>
                <w:kern w:val="0"/>
                <w:sz w:val="20"/>
                <w:szCs w:val="20"/>
              </w:rPr>
            </w:pPr>
            <w:r w:rsidRPr="009862C0">
              <w:rPr>
                <w:rFonts w:ascii="宋体" w:hAnsi="宋体" w:cs="宋体" w:hint="eastAsia"/>
                <w:b/>
                <w:bCs/>
                <w:kern w:val="0"/>
                <w:sz w:val="20"/>
                <w:szCs w:val="20"/>
              </w:rPr>
              <w:t>预估数量</w:t>
            </w:r>
          </w:p>
        </w:tc>
        <w:tc>
          <w:tcPr>
            <w:tcW w:w="106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b/>
                <w:bCs/>
                <w:kern w:val="0"/>
                <w:sz w:val="20"/>
                <w:szCs w:val="20"/>
              </w:rPr>
            </w:pPr>
            <w:r w:rsidRPr="009862C0">
              <w:rPr>
                <w:rFonts w:ascii="宋体" w:hAnsi="宋体" w:cs="宋体" w:hint="eastAsia"/>
                <w:b/>
                <w:bCs/>
                <w:kern w:val="0"/>
                <w:sz w:val="20"/>
                <w:szCs w:val="20"/>
              </w:rPr>
              <w:t>原生产厂家</w:t>
            </w:r>
          </w:p>
        </w:tc>
        <w:tc>
          <w:tcPr>
            <w:tcW w:w="53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b/>
                <w:bCs/>
                <w:kern w:val="0"/>
                <w:sz w:val="20"/>
                <w:szCs w:val="20"/>
              </w:rPr>
            </w:pPr>
            <w:r w:rsidRPr="009862C0">
              <w:rPr>
                <w:rFonts w:ascii="宋体" w:hAnsi="宋体" w:cs="宋体" w:hint="eastAsia"/>
                <w:b/>
                <w:bCs/>
                <w:kern w:val="0"/>
                <w:sz w:val="20"/>
                <w:szCs w:val="20"/>
              </w:rPr>
              <w:t>备注</w:t>
            </w:r>
          </w:p>
        </w:tc>
      </w:tr>
      <w:tr w:rsidR="00BC3F4A" w:rsidRPr="009862C0" w:rsidTr="001842BF">
        <w:trPr>
          <w:trHeight w:val="270"/>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10135338</w:t>
            </w:r>
          </w:p>
        </w:tc>
        <w:tc>
          <w:tcPr>
            <w:tcW w:w="184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信号温度计\WJZ-288\机车主变压器\TBQ8A-4923/25</w:t>
            </w:r>
          </w:p>
        </w:tc>
        <w:tc>
          <w:tcPr>
            <w:tcW w:w="16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61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102</w:t>
            </w:r>
          </w:p>
        </w:tc>
        <w:tc>
          <w:tcPr>
            <w:tcW w:w="106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杭州自动化仪表厂</w:t>
            </w:r>
          </w:p>
        </w:tc>
        <w:tc>
          <w:tcPr>
            <w:tcW w:w="53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2</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11286819</w:t>
            </w:r>
          </w:p>
        </w:tc>
        <w:tc>
          <w:tcPr>
            <w:tcW w:w="184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四槽瓷夹\ZZ8-10-20-04.03\制动电阻柜\TZZ8B</w:t>
            </w:r>
          </w:p>
        </w:tc>
        <w:tc>
          <w:tcPr>
            <w:tcW w:w="16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件</w:t>
            </w:r>
          </w:p>
        </w:tc>
        <w:tc>
          <w:tcPr>
            <w:tcW w:w="61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83</w:t>
            </w:r>
          </w:p>
        </w:tc>
        <w:tc>
          <w:tcPr>
            <w:tcW w:w="106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湖南省醴陵市特种电瓷电器厂</w:t>
            </w:r>
          </w:p>
        </w:tc>
        <w:tc>
          <w:tcPr>
            <w:tcW w:w="53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3</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10036430</w:t>
            </w:r>
          </w:p>
        </w:tc>
        <w:tc>
          <w:tcPr>
            <w:tcW w:w="184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电阻带瓷垫\制动电阻柜\TZZ8B</w:t>
            </w:r>
          </w:p>
        </w:tc>
        <w:tc>
          <w:tcPr>
            <w:tcW w:w="16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61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48</w:t>
            </w:r>
          </w:p>
        </w:tc>
        <w:tc>
          <w:tcPr>
            <w:tcW w:w="106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湖南省醴陵市特种电瓷电器厂</w:t>
            </w:r>
          </w:p>
        </w:tc>
        <w:tc>
          <w:tcPr>
            <w:tcW w:w="53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4</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10036431</w:t>
            </w:r>
          </w:p>
        </w:tc>
        <w:tc>
          <w:tcPr>
            <w:tcW w:w="184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电阻带小瓷套\制动电阻柜\TZZ8B</w:t>
            </w:r>
          </w:p>
        </w:tc>
        <w:tc>
          <w:tcPr>
            <w:tcW w:w="16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61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157</w:t>
            </w:r>
          </w:p>
        </w:tc>
        <w:tc>
          <w:tcPr>
            <w:tcW w:w="106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湖南省醴陵市特种电瓷电器厂</w:t>
            </w:r>
          </w:p>
        </w:tc>
        <w:tc>
          <w:tcPr>
            <w:tcW w:w="53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5</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1015</w:t>
            </w:r>
            <w:r w:rsidRPr="009862C0">
              <w:rPr>
                <w:rFonts w:ascii="宋体" w:hAnsi="宋体" w:cs="宋体" w:hint="eastAsia"/>
                <w:kern w:val="0"/>
                <w:sz w:val="20"/>
                <w:szCs w:val="20"/>
              </w:rPr>
              <w:lastRenderedPageBreak/>
              <w:t>1128</w:t>
            </w:r>
          </w:p>
        </w:tc>
        <w:tc>
          <w:tcPr>
            <w:tcW w:w="184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lastRenderedPageBreak/>
              <w:t>制动电阻支持瓷瓶</w:t>
            </w:r>
            <w:r w:rsidRPr="009862C0">
              <w:rPr>
                <w:rFonts w:ascii="宋体" w:hAnsi="宋体" w:cs="宋体" w:hint="eastAsia"/>
                <w:kern w:val="0"/>
                <w:sz w:val="20"/>
                <w:szCs w:val="20"/>
              </w:rPr>
              <w:lastRenderedPageBreak/>
              <w:t>\ZZ2-4Z-500\制动电阻柜\TZZ8B</w:t>
            </w:r>
          </w:p>
        </w:tc>
        <w:tc>
          <w:tcPr>
            <w:tcW w:w="16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lastRenderedPageBreak/>
              <w:t>个</w:t>
            </w:r>
          </w:p>
        </w:tc>
        <w:tc>
          <w:tcPr>
            <w:tcW w:w="61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320</w:t>
            </w:r>
          </w:p>
        </w:tc>
        <w:tc>
          <w:tcPr>
            <w:tcW w:w="106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湖南省醴陵市特</w:t>
            </w:r>
            <w:r w:rsidRPr="009862C0">
              <w:rPr>
                <w:rFonts w:ascii="宋体" w:hAnsi="宋体" w:cs="宋体" w:hint="eastAsia"/>
                <w:kern w:val="0"/>
                <w:sz w:val="20"/>
                <w:szCs w:val="20"/>
              </w:rPr>
              <w:lastRenderedPageBreak/>
              <w:t>种电瓷电器厂</w:t>
            </w:r>
          </w:p>
        </w:tc>
        <w:tc>
          <w:tcPr>
            <w:tcW w:w="53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lastRenderedPageBreak/>
              <w:t xml:space="preserve">　</w:t>
            </w:r>
          </w:p>
        </w:tc>
      </w:tr>
      <w:tr w:rsidR="00BC3F4A" w:rsidRPr="009862C0" w:rsidTr="001842BF">
        <w:trPr>
          <w:trHeight w:val="270"/>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lastRenderedPageBreak/>
              <w:t>6</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10041758</w:t>
            </w:r>
          </w:p>
        </w:tc>
        <w:tc>
          <w:tcPr>
            <w:tcW w:w="184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二极管\2DP5H\1000\600</w:t>
            </w:r>
          </w:p>
        </w:tc>
        <w:tc>
          <w:tcPr>
            <w:tcW w:w="16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61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306</w:t>
            </w:r>
          </w:p>
        </w:tc>
        <w:tc>
          <w:tcPr>
            <w:tcW w:w="106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上海春光电子元件有限公司</w:t>
            </w:r>
          </w:p>
        </w:tc>
        <w:tc>
          <w:tcPr>
            <w:tcW w:w="53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7</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10045748</w:t>
            </w:r>
          </w:p>
        </w:tc>
        <w:tc>
          <w:tcPr>
            <w:tcW w:w="184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风扇电刷\司机室风扇\摇头</w:t>
            </w:r>
          </w:p>
        </w:tc>
        <w:tc>
          <w:tcPr>
            <w:tcW w:w="16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副</w:t>
            </w:r>
          </w:p>
        </w:tc>
        <w:tc>
          <w:tcPr>
            <w:tcW w:w="61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125</w:t>
            </w:r>
          </w:p>
        </w:tc>
        <w:tc>
          <w:tcPr>
            <w:tcW w:w="106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上海华夏电器仪表有限责任公司</w:t>
            </w:r>
          </w:p>
        </w:tc>
        <w:tc>
          <w:tcPr>
            <w:tcW w:w="53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8</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10119117</w:t>
            </w:r>
          </w:p>
        </w:tc>
        <w:tc>
          <w:tcPr>
            <w:tcW w:w="184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司机室风扇\摇头\电力机车\SS4</w:t>
            </w:r>
          </w:p>
        </w:tc>
        <w:tc>
          <w:tcPr>
            <w:tcW w:w="16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台</w:t>
            </w:r>
          </w:p>
        </w:tc>
        <w:tc>
          <w:tcPr>
            <w:tcW w:w="61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18</w:t>
            </w:r>
          </w:p>
        </w:tc>
        <w:tc>
          <w:tcPr>
            <w:tcW w:w="106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上海华夏电器仪表有限责任公司</w:t>
            </w:r>
          </w:p>
        </w:tc>
        <w:tc>
          <w:tcPr>
            <w:tcW w:w="53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9</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10037291</w:t>
            </w:r>
          </w:p>
        </w:tc>
        <w:tc>
          <w:tcPr>
            <w:tcW w:w="184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垫片\紫铜\时间继电器\JT3</w:t>
            </w:r>
          </w:p>
        </w:tc>
        <w:tc>
          <w:tcPr>
            <w:tcW w:w="16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61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83</w:t>
            </w:r>
          </w:p>
        </w:tc>
        <w:tc>
          <w:tcPr>
            <w:tcW w:w="106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上海华一电器厂有限公司</w:t>
            </w:r>
          </w:p>
        </w:tc>
        <w:tc>
          <w:tcPr>
            <w:tcW w:w="53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10037289</w:t>
            </w:r>
          </w:p>
        </w:tc>
        <w:tc>
          <w:tcPr>
            <w:tcW w:w="184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垫片\塑料\时间继电器\JT3</w:t>
            </w:r>
          </w:p>
        </w:tc>
        <w:tc>
          <w:tcPr>
            <w:tcW w:w="16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61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97</w:t>
            </w:r>
          </w:p>
        </w:tc>
        <w:tc>
          <w:tcPr>
            <w:tcW w:w="106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上海华一电器厂有限公司</w:t>
            </w:r>
          </w:p>
        </w:tc>
        <w:tc>
          <w:tcPr>
            <w:tcW w:w="53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11</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10648558</w:t>
            </w:r>
          </w:p>
        </w:tc>
        <w:tc>
          <w:tcPr>
            <w:tcW w:w="184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专用基座\JL14-20J\电流继电器\JL14-20J</w:t>
            </w:r>
          </w:p>
        </w:tc>
        <w:tc>
          <w:tcPr>
            <w:tcW w:w="16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61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17.10 </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374</w:t>
            </w:r>
          </w:p>
        </w:tc>
        <w:tc>
          <w:tcPr>
            <w:tcW w:w="106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上海华一电器厂有限公司</w:t>
            </w:r>
          </w:p>
        </w:tc>
        <w:tc>
          <w:tcPr>
            <w:tcW w:w="53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12</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10131939</w:t>
            </w:r>
          </w:p>
        </w:tc>
        <w:tc>
          <w:tcPr>
            <w:tcW w:w="184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线圈\644\时间继电器\JT3</w:t>
            </w:r>
          </w:p>
        </w:tc>
        <w:tc>
          <w:tcPr>
            <w:tcW w:w="16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61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50</w:t>
            </w:r>
          </w:p>
        </w:tc>
        <w:tc>
          <w:tcPr>
            <w:tcW w:w="106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上海华一电器厂有限公司</w:t>
            </w:r>
          </w:p>
        </w:tc>
        <w:tc>
          <w:tcPr>
            <w:tcW w:w="53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13</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10034767</w:t>
            </w:r>
          </w:p>
        </w:tc>
        <w:tc>
          <w:tcPr>
            <w:tcW w:w="184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电流继电器\JL14-20J/5A\电力机车\SS4B</w:t>
            </w:r>
          </w:p>
        </w:tc>
        <w:tc>
          <w:tcPr>
            <w:tcW w:w="16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61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60</w:t>
            </w:r>
          </w:p>
        </w:tc>
        <w:tc>
          <w:tcPr>
            <w:tcW w:w="106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上海华一电器厂有限公司</w:t>
            </w:r>
          </w:p>
        </w:tc>
        <w:tc>
          <w:tcPr>
            <w:tcW w:w="53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14</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10648263</w:t>
            </w:r>
          </w:p>
        </w:tc>
        <w:tc>
          <w:tcPr>
            <w:tcW w:w="184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时间继电器\JT3-12/1 0.5S\电力机车\SS4</w:t>
            </w:r>
          </w:p>
        </w:tc>
        <w:tc>
          <w:tcPr>
            <w:tcW w:w="16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套</w:t>
            </w:r>
          </w:p>
        </w:tc>
        <w:tc>
          <w:tcPr>
            <w:tcW w:w="61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50</w:t>
            </w:r>
          </w:p>
        </w:tc>
        <w:tc>
          <w:tcPr>
            <w:tcW w:w="106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上海华一电器厂有限公司</w:t>
            </w:r>
          </w:p>
        </w:tc>
        <w:tc>
          <w:tcPr>
            <w:tcW w:w="53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15</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10034766</w:t>
            </w:r>
          </w:p>
        </w:tc>
        <w:tc>
          <w:tcPr>
            <w:tcW w:w="184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电流继电器\JL14-20J/1200A\电力机车\SS4B</w:t>
            </w:r>
          </w:p>
        </w:tc>
        <w:tc>
          <w:tcPr>
            <w:tcW w:w="16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61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50</w:t>
            </w:r>
          </w:p>
        </w:tc>
        <w:tc>
          <w:tcPr>
            <w:tcW w:w="106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上海华一电器厂有限公司</w:t>
            </w:r>
          </w:p>
        </w:tc>
        <w:tc>
          <w:tcPr>
            <w:tcW w:w="53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16</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10034774</w:t>
            </w:r>
          </w:p>
        </w:tc>
        <w:tc>
          <w:tcPr>
            <w:tcW w:w="184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电流继电器连锁盒\JL14\电力机车\SS4B</w:t>
            </w:r>
          </w:p>
        </w:tc>
        <w:tc>
          <w:tcPr>
            <w:tcW w:w="16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61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91.80 </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583</w:t>
            </w:r>
          </w:p>
        </w:tc>
        <w:tc>
          <w:tcPr>
            <w:tcW w:w="106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上海华一电器厂有限公司</w:t>
            </w:r>
          </w:p>
        </w:tc>
        <w:tc>
          <w:tcPr>
            <w:tcW w:w="53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17</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10027258</w:t>
            </w:r>
          </w:p>
        </w:tc>
        <w:tc>
          <w:tcPr>
            <w:tcW w:w="184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弹簧\调压阀\QTY-15</w:t>
            </w:r>
          </w:p>
        </w:tc>
        <w:tc>
          <w:tcPr>
            <w:tcW w:w="16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61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w:t>
            </w:r>
          </w:p>
        </w:tc>
        <w:tc>
          <w:tcPr>
            <w:tcW w:w="106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上海气动</w:t>
            </w:r>
          </w:p>
        </w:tc>
        <w:tc>
          <w:tcPr>
            <w:tcW w:w="53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18</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10124411</w:t>
            </w:r>
          </w:p>
        </w:tc>
        <w:tc>
          <w:tcPr>
            <w:tcW w:w="184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调压阀阀杆组件\调压阀\QTY-15</w:t>
            </w:r>
          </w:p>
        </w:tc>
        <w:tc>
          <w:tcPr>
            <w:tcW w:w="16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套</w:t>
            </w:r>
          </w:p>
        </w:tc>
        <w:tc>
          <w:tcPr>
            <w:tcW w:w="61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94</w:t>
            </w:r>
          </w:p>
        </w:tc>
        <w:tc>
          <w:tcPr>
            <w:tcW w:w="106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上海气动</w:t>
            </w:r>
          </w:p>
        </w:tc>
        <w:tc>
          <w:tcPr>
            <w:tcW w:w="53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19</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10124419</w:t>
            </w:r>
          </w:p>
        </w:tc>
        <w:tc>
          <w:tcPr>
            <w:tcW w:w="184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调压阀模板\调压阀\QTY-15</w:t>
            </w:r>
          </w:p>
        </w:tc>
        <w:tc>
          <w:tcPr>
            <w:tcW w:w="16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套</w:t>
            </w:r>
          </w:p>
        </w:tc>
        <w:tc>
          <w:tcPr>
            <w:tcW w:w="61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109</w:t>
            </w:r>
          </w:p>
        </w:tc>
        <w:tc>
          <w:tcPr>
            <w:tcW w:w="106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上海气动</w:t>
            </w:r>
          </w:p>
        </w:tc>
        <w:tc>
          <w:tcPr>
            <w:tcW w:w="53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20</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10124400</w:t>
            </w:r>
          </w:p>
        </w:tc>
        <w:tc>
          <w:tcPr>
            <w:tcW w:w="184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调压阀\QTY-15\电力机车\SS4</w:t>
            </w:r>
          </w:p>
        </w:tc>
        <w:tc>
          <w:tcPr>
            <w:tcW w:w="16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61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44</w:t>
            </w:r>
          </w:p>
        </w:tc>
        <w:tc>
          <w:tcPr>
            <w:tcW w:w="106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上海气动</w:t>
            </w:r>
          </w:p>
        </w:tc>
        <w:tc>
          <w:tcPr>
            <w:tcW w:w="53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21</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10060936</w:t>
            </w:r>
          </w:p>
        </w:tc>
        <w:tc>
          <w:tcPr>
            <w:tcW w:w="184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机车前照卤钨灯\110V;800W\电力机车\SS4</w:t>
            </w:r>
          </w:p>
        </w:tc>
        <w:tc>
          <w:tcPr>
            <w:tcW w:w="16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61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104</w:t>
            </w:r>
          </w:p>
        </w:tc>
        <w:tc>
          <w:tcPr>
            <w:tcW w:w="106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上海上元电源技术有限公司</w:t>
            </w:r>
          </w:p>
        </w:tc>
        <w:tc>
          <w:tcPr>
            <w:tcW w:w="53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540"/>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22</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10045917</w:t>
            </w:r>
          </w:p>
        </w:tc>
        <w:tc>
          <w:tcPr>
            <w:tcW w:w="184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封闭式灯泡\110V;200W\电力机车\SS4</w:t>
            </w:r>
          </w:p>
        </w:tc>
        <w:tc>
          <w:tcPr>
            <w:tcW w:w="16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61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56.70 </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1433</w:t>
            </w:r>
          </w:p>
        </w:tc>
        <w:tc>
          <w:tcPr>
            <w:tcW w:w="106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上海特种灯泡厂</w:t>
            </w:r>
          </w:p>
        </w:tc>
        <w:tc>
          <w:tcPr>
            <w:tcW w:w="534" w:type="pct"/>
            <w:tcBorders>
              <w:top w:val="nil"/>
              <w:left w:val="nil"/>
              <w:bottom w:val="single" w:sz="4" w:space="0" w:color="auto"/>
              <w:right w:val="single" w:sz="4" w:space="0" w:color="auto"/>
            </w:tcBorders>
            <w:shd w:val="clear" w:color="auto" w:fill="auto"/>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经销商提供生产制造商</w:t>
            </w:r>
            <w:r w:rsidRPr="009862C0">
              <w:rPr>
                <w:rFonts w:ascii="宋体" w:hAnsi="宋体" w:cs="宋体" w:hint="eastAsia"/>
                <w:kern w:val="0"/>
                <w:sz w:val="20"/>
                <w:szCs w:val="20"/>
              </w:rPr>
              <w:lastRenderedPageBreak/>
              <w:t>售后技术服务承诺书</w:t>
            </w:r>
          </w:p>
        </w:tc>
      </w:tr>
      <w:tr w:rsidR="00BC3F4A" w:rsidRPr="009862C0" w:rsidTr="001842BF">
        <w:trPr>
          <w:trHeight w:val="270"/>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lastRenderedPageBreak/>
              <w:t>23</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10026891</w:t>
            </w:r>
          </w:p>
        </w:tc>
        <w:tc>
          <w:tcPr>
            <w:tcW w:w="184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单针电测压力表外壳玻璃\42C3\压力表\42C3</w:t>
            </w:r>
          </w:p>
        </w:tc>
        <w:tc>
          <w:tcPr>
            <w:tcW w:w="16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61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8</w:t>
            </w:r>
          </w:p>
        </w:tc>
        <w:tc>
          <w:tcPr>
            <w:tcW w:w="106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上海新艺仪表厂</w:t>
            </w:r>
          </w:p>
        </w:tc>
        <w:tc>
          <w:tcPr>
            <w:tcW w:w="534" w:type="pct"/>
            <w:vMerge w:val="restart"/>
            <w:tcBorders>
              <w:top w:val="nil"/>
              <w:left w:val="single" w:sz="4" w:space="0" w:color="auto"/>
              <w:bottom w:val="single" w:sz="4" w:space="0" w:color="000000"/>
              <w:right w:val="single" w:sz="4" w:space="0" w:color="auto"/>
            </w:tcBorders>
            <w:shd w:val="clear" w:color="auto" w:fill="auto"/>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经销商提供生产制造商售后技术服务承诺书</w:t>
            </w:r>
          </w:p>
        </w:tc>
      </w:tr>
      <w:tr w:rsidR="00BC3F4A" w:rsidRPr="009862C0" w:rsidTr="001842BF">
        <w:trPr>
          <w:trHeight w:val="270"/>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24</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10164022</w:t>
            </w:r>
          </w:p>
        </w:tc>
        <w:tc>
          <w:tcPr>
            <w:tcW w:w="184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表壳固定螺丝\YS3-M2×10mm\电流/电压表\YS3</w:t>
            </w:r>
          </w:p>
        </w:tc>
        <w:tc>
          <w:tcPr>
            <w:tcW w:w="16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61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400</w:t>
            </w:r>
          </w:p>
        </w:tc>
        <w:tc>
          <w:tcPr>
            <w:tcW w:w="106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上海新艺仪表厂</w:t>
            </w:r>
          </w:p>
        </w:tc>
        <w:tc>
          <w:tcPr>
            <w:tcW w:w="534" w:type="pct"/>
            <w:vMerge/>
            <w:tcBorders>
              <w:top w:val="nil"/>
              <w:left w:val="single" w:sz="4" w:space="0" w:color="auto"/>
              <w:bottom w:val="single" w:sz="4" w:space="0" w:color="000000"/>
              <w:right w:val="single" w:sz="4" w:space="0" w:color="auto"/>
            </w:tcBorders>
            <w:vAlign w:val="center"/>
            <w:hideMark/>
          </w:tcPr>
          <w:p w:rsidR="00BC3F4A" w:rsidRPr="009862C0" w:rsidRDefault="00BC3F4A" w:rsidP="001842BF">
            <w:pPr>
              <w:widowControl/>
              <w:jc w:val="left"/>
              <w:rPr>
                <w:rFonts w:ascii="宋体" w:hAnsi="宋体" w:cs="宋体"/>
                <w:kern w:val="0"/>
                <w:sz w:val="22"/>
              </w:rPr>
            </w:pPr>
          </w:p>
        </w:tc>
      </w:tr>
      <w:tr w:rsidR="00BC3F4A" w:rsidRPr="009862C0" w:rsidTr="001842BF">
        <w:trPr>
          <w:trHeight w:val="270"/>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25</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10189320</w:t>
            </w:r>
          </w:p>
        </w:tc>
        <w:tc>
          <w:tcPr>
            <w:tcW w:w="184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压力传感器\DBY-10MA\电力机车\SS4</w:t>
            </w:r>
          </w:p>
        </w:tc>
        <w:tc>
          <w:tcPr>
            <w:tcW w:w="16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61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2</w:t>
            </w:r>
          </w:p>
        </w:tc>
        <w:tc>
          <w:tcPr>
            <w:tcW w:w="106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上海新艺仪表厂</w:t>
            </w:r>
          </w:p>
        </w:tc>
        <w:tc>
          <w:tcPr>
            <w:tcW w:w="534" w:type="pct"/>
            <w:vMerge/>
            <w:tcBorders>
              <w:top w:val="nil"/>
              <w:left w:val="single" w:sz="4" w:space="0" w:color="auto"/>
              <w:bottom w:val="single" w:sz="4" w:space="0" w:color="000000"/>
              <w:right w:val="single" w:sz="4" w:space="0" w:color="auto"/>
            </w:tcBorders>
            <w:vAlign w:val="center"/>
            <w:hideMark/>
          </w:tcPr>
          <w:p w:rsidR="00BC3F4A" w:rsidRPr="009862C0" w:rsidRDefault="00BC3F4A" w:rsidP="001842BF">
            <w:pPr>
              <w:widowControl/>
              <w:jc w:val="left"/>
              <w:rPr>
                <w:rFonts w:ascii="宋体" w:hAnsi="宋体" w:cs="宋体"/>
                <w:kern w:val="0"/>
                <w:sz w:val="22"/>
              </w:rPr>
            </w:pPr>
          </w:p>
        </w:tc>
      </w:tr>
      <w:tr w:rsidR="00BC3F4A" w:rsidRPr="009862C0" w:rsidTr="001842BF">
        <w:trPr>
          <w:trHeight w:val="270"/>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26</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10030820</w:t>
            </w:r>
          </w:p>
        </w:tc>
        <w:tc>
          <w:tcPr>
            <w:tcW w:w="184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电表罩\YS3\电流/电压表\YS3</w:t>
            </w:r>
          </w:p>
        </w:tc>
        <w:tc>
          <w:tcPr>
            <w:tcW w:w="16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61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226</w:t>
            </w:r>
          </w:p>
        </w:tc>
        <w:tc>
          <w:tcPr>
            <w:tcW w:w="106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上海新艺仪表厂</w:t>
            </w:r>
          </w:p>
        </w:tc>
        <w:tc>
          <w:tcPr>
            <w:tcW w:w="534" w:type="pct"/>
            <w:vMerge/>
            <w:tcBorders>
              <w:top w:val="nil"/>
              <w:left w:val="single" w:sz="4" w:space="0" w:color="auto"/>
              <w:bottom w:val="single" w:sz="4" w:space="0" w:color="000000"/>
              <w:right w:val="single" w:sz="4" w:space="0" w:color="auto"/>
            </w:tcBorders>
            <w:vAlign w:val="center"/>
            <w:hideMark/>
          </w:tcPr>
          <w:p w:rsidR="00BC3F4A" w:rsidRPr="009862C0" w:rsidRDefault="00BC3F4A" w:rsidP="001842BF">
            <w:pPr>
              <w:widowControl/>
              <w:jc w:val="left"/>
              <w:rPr>
                <w:rFonts w:ascii="宋体" w:hAnsi="宋体" w:cs="宋体"/>
                <w:kern w:val="0"/>
                <w:sz w:val="22"/>
              </w:rPr>
            </w:pPr>
          </w:p>
        </w:tc>
      </w:tr>
      <w:tr w:rsidR="00BC3F4A" w:rsidRPr="009862C0" w:rsidTr="001842BF">
        <w:trPr>
          <w:trHeight w:val="270"/>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27</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10770025</w:t>
            </w:r>
          </w:p>
        </w:tc>
        <w:tc>
          <w:tcPr>
            <w:tcW w:w="184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直流电流表\44C2;±100A\电力机车\SS4</w:t>
            </w:r>
          </w:p>
        </w:tc>
        <w:tc>
          <w:tcPr>
            <w:tcW w:w="16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件</w:t>
            </w:r>
          </w:p>
        </w:tc>
        <w:tc>
          <w:tcPr>
            <w:tcW w:w="61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100</w:t>
            </w:r>
          </w:p>
        </w:tc>
        <w:tc>
          <w:tcPr>
            <w:tcW w:w="106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上海新艺仪表厂</w:t>
            </w:r>
          </w:p>
        </w:tc>
        <w:tc>
          <w:tcPr>
            <w:tcW w:w="534" w:type="pct"/>
            <w:vMerge/>
            <w:tcBorders>
              <w:top w:val="nil"/>
              <w:left w:val="single" w:sz="4" w:space="0" w:color="auto"/>
              <w:bottom w:val="single" w:sz="4" w:space="0" w:color="000000"/>
              <w:right w:val="single" w:sz="4" w:space="0" w:color="auto"/>
            </w:tcBorders>
            <w:vAlign w:val="center"/>
            <w:hideMark/>
          </w:tcPr>
          <w:p w:rsidR="00BC3F4A" w:rsidRPr="009862C0" w:rsidRDefault="00BC3F4A" w:rsidP="001842BF">
            <w:pPr>
              <w:widowControl/>
              <w:jc w:val="left"/>
              <w:rPr>
                <w:rFonts w:ascii="宋体" w:hAnsi="宋体" w:cs="宋体"/>
                <w:kern w:val="0"/>
                <w:sz w:val="22"/>
              </w:rPr>
            </w:pPr>
          </w:p>
        </w:tc>
      </w:tr>
      <w:tr w:rsidR="00BC3F4A" w:rsidRPr="009862C0" w:rsidTr="001842BF">
        <w:trPr>
          <w:trHeight w:val="270"/>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28</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10035443</w:t>
            </w:r>
          </w:p>
        </w:tc>
        <w:tc>
          <w:tcPr>
            <w:tcW w:w="184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电压表\44C2-150V\电力机车\SS4</w:t>
            </w:r>
          </w:p>
        </w:tc>
        <w:tc>
          <w:tcPr>
            <w:tcW w:w="16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块</w:t>
            </w:r>
          </w:p>
        </w:tc>
        <w:tc>
          <w:tcPr>
            <w:tcW w:w="61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188</w:t>
            </w:r>
          </w:p>
        </w:tc>
        <w:tc>
          <w:tcPr>
            <w:tcW w:w="106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上海新艺仪表厂</w:t>
            </w:r>
          </w:p>
        </w:tc>
        <w:tc>
          <w:tcPr>
            <w:tcW w:w="534" w:type="pct"/>
            <w:vMerge/>
            <w:tcBorders>
              <w:top w:val="nil"/>
              <w:left w:val="single" w:sz="4" w:space="0" w:color="auto"/>
              <w:bottom w:val="single" w:sz="4" w:space="0" w:color="000000"/>
              <w:right w:val="single" w:sz="4" w:space="0" w:color="auto"/>
            </w:tcBorders>
            <w:vAlign w:val="center"/>
            <w:hideMark/>
          </w:tcPr>
          <w:p w:rsidR="00BC3F4A" w:rsidRPr="009862C0" w:rsidRDefault="00BC3F4A" w:rsidP="001842BF">
            <w:pPr>
              <w:widowControl/>
              <w:jc w:val="left"/>
              <w:rPr>
                <w:rFonts w:ascii="宋体" w:hAnsi="宋体" w:cs="宋体"/>
                <w:kern w:val="0"/>
                <w:sz w:val="22"/>
              </w:rPr>
            </w:pPr>
          </w:p>
        </w:tc>
      </w:tr>
      <w:tr w:rsidR="00BC3F4A" w:rsidRPr="009862C0" w:rsidTr="001842BF">
        <w:trPr>
          <w:trHeight w:val="270"/>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29</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10054716</w:t>
            </w:r>
          </w:p>
        </w:tc>
        <w:tc>
          <w:tcPr>
            <w:tcW w:w="184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广角度电测压力表\42C3-1000Kpa/10mA\司机室操纵台</w:t>
            </w:r>
          </w:p>
        </w:tc>
        <w:tc>
          <w:tcPr>
            <w:tcW w:w="16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块</w:t>
            </w:r>
          </w:p>
        </w:tc>
        <w:tc>
          <w:tcPr>
            <w:tcW w:w="61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70</w:t>
            </w:r>
          </w:p>
        </w:tc>
        <w:tc>
          <w:tcPr>
            <w:tcW w:w="106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上海新艺仪表厂</w:t>
            </w:r>
          </w:p>
        </w:tc>
        <w:tc>
          <w:tcPr>
            <w:tcW w:w="534" w:type="pct"/>
            <w:vMerge/>
            <w:tcBorders>
              <w:top w:val="nil"/>
              <w:left w:val="single" w:sz="4" w:space="0" w:color="auto"/>
              <w:bottom w:val="single" w:sz="4" w:space="0" w:color="000000"/>
              <w:right w:val="single" w:sz="4" w:space="0" w:color="auto"/>
            </w:tcBorders>
            <w:vAlign w:val="center"/>
            <w:hideMark/>
          </w:tcPr>
          <w:p w:rsidR="00BC3F4A" w:rsidRPr="009862C0" w:rsidRDefault="00BC3F4A" w:rsidP="001842BF">
            <w:pPr>
              <w:widowControl/>
              <w:jc w:val="left"/>
              <w:rPr>
                <w:rFonts w:ascii="宋体" w:hAnsi="宋体" w:cs="宋体"/>
                <w:kern w:val="0"/>
                <w:sz w:val="22"/>
              </w:rPr>
            </w:pPr>
          </w:p>
        </w:tc>
      </w:tr>
      <w:tr w:rsidR="00BC3F4A" w:rsidRPr="009862C0" w:rsidTr="001842BF">
        <w:trPr>
          <w:trHeight w:val="270"/>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30</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10118317</w:t>
            </w:r>
          </w:p>
        </w:tc>
        <w:tc>
          <w:tcPr>
            <w:tcW w:w="184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双针压力表\ES-1000Kpa\司机室操纵台</w:t>
            </w:r>
          </w:p>
        </w:tc>
        <w:tc>
          <w:tcPr>
            <w:tcW w:w="16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块</w:t>
            </w:r>
          </w:p>
        </w:tc>
        <w:tc>
          <w:tcPr>
            <w:tcW w:w="61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121</w:t>
            </w:r>
          </w:p>
        </w:tc>
        <w:tc>
          <w:tcPr>
            <w:tcW w:w="106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上海新艺仪表厂</w:t>
            </w:r>
          </w:p>
        </w:tc>
        <w:tc>
          <w:tcPr>
            <w:tcW w:w="534" w:type="pct"/>
            <w:vMerge/>
            <w:tcBorders>
              <w:top w:val="nil"/>
              <w:left w:val="single" w:sz="4" w:space="0" w:color="auto"/>
              <w:bottom w:val="single" w:sz="4" w:space="0" w:color="000000"/>
              <w:right w:val="single" w:sz="4" w:space="0" w:color="auto"/>
            </w:tcBorders>
            <w:vAlign w:val="center"/>
            <w:hideMark/>
          </w:tcPr>
          <w:p w:rsidR="00BC3F4A" w:rsidRPr="009862C0" w:rsidRDefault="00BC3F4A" w:rsidP="001842BF">
            <w:pPr>
              <w:widowControl/>
              <w:jc w:val="left"/>
              <w:rPr>
                <w:rFonts w:ascii="宋体" w:hAnsi="宋体" w:cs="宋体"/>
                <w:kern w:val="0"/>
                <w:sz w:val="22"/>
              </w:rPr>
            </w:pPr>
          </w:p>
        </w:tc>
      </w:tr>
      <w:tr w:rsidR="00BC3F4A" w:rsidRPr="009862C0" w:rsidTr="001842BF">
        <w:trPr>
          <w:trHeight w:val="270"/>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31</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10118315</w:t>
            </w:r>
          </w:p>
        </w:tc>
        <w:tc>
          <w:tcPr>
            <w:tcW w:w="184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双针压力表\1600kPa\电力机车\SS4</w:t>
            </w:r>
          </w:p>
        </w:tc>
        <w:tc>
          <w:tcPr>
            <w:tcW w:w="16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块</w:t>
            </w:r>
          </w:p>
        </w:tc>
        <w:tc>
          <w:tcPr>
            <w:tcW w:w="61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163.80 </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133</w:t>
            </w:r>
          </w:p>
        </w:tc>
        <w:tc>
          <w:tcPr>
            <w:tcW w:w="106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上海新艺仪表厂</w:t>
            </w:r>
          </w:p>
        </w:tc>
        <w:tc>
          <w:tcPr>
            <w:tcW w:w="534" w:type="pct"/>
            <w:vMerge/>
            <w:tcBorders>
              <w:top w:val="nil"/>
              <w:left w:val="single" w:sz="4" w:space="0" w:color="auto"/>
              <w:bottom w:val="single" w:sz="4" w:space="0" w:color="000000"/>
              <w:right w:val="single" w:sz="4" w:space="0" w:color="auto"/>
            </w:tcBorders>
            <w:vAlign w:val="center"/>
            <w:hideMark/>
          </w:tcPr>
          <w:p w:rsidR="00BC3F4A" w:rsidRPr="009862C0" w:rsidRDefault="00BC3F4A" w:rsidP="001842BF">
            <w:pPr>
              <w:widowControl/>
              <w:jc w:val="left"/>
              <w:rPr>
                <w:rFonts w:ascii="宋体" w:hAnsi="宋体" w:cs="宋体"/>
                <w:kern w:val="0"/>
                <w:sz w:val="22"/>
              </w:rPr>
            </w:pPr>
          </w:p>
        </w:tc>
      </w:tr>
      <w:tr w:rsidR="00BC3F4A" w:rsidRPr="009862C0" w:rsidTr="001842BF">
        <w:trPr>
          <w:trHeight w:val="270"/>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32</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10029693</w:t>
            </w:r>
          </w:p>
        </w:tc>
        <w:tc>
          <w:tcPr>
            <w:tcW w:w="184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灯光板\电流/电压表\YS3</w:t>
            </w:r>
          </w:p>
        </w:tc>
        <w:tc>
          <w:tcPr>
            <w:tcW w:w="16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块</w:t>
            </w:r>
          </w:p>
        </w:tc>
        <w:tc>
          <w:tcPr>
            <w:tcW w:w="61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35.09 </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597</w:t>
            </w:r>
          </w:p>
        </w:tc>
        <w:tc>
          <w:tcPr>
            <w:tcW w:w="106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上海新艺仪表厂</w:t>
            </w:r>
          </w:p>
        </w:tc>
        <w:tc>
          <w:tcPr>
            <w:tcW w:w="534" w:type="pct"/>
            <w:vMerge/>
            <w:tcBorders>
              <w:top w:val="nil"/>
              <w:left w:val="single" w:sz="4" w:space="0" w:color="auto"/>
              <w:bottom w:val="single" w:sz="4" w:space="0" w:color="000000"/>
              <w:right w:val="single" w:sz="4" w:space="0" w:color="auto"/>
            </w:tcBorders>
            <w:vAlign w:val="center"/>
            <w:hideMark/>
          </w:tcPr>
          <w:p w:rsidR="00BC3F4A" w:rsidRPr="009862C0" w:rsidRDefault="00BC3F4A" w:rsidP="001842BF">
            <w:pPr>
              <w:widowControl/>
              <w:jc w:val="left"/>
              <w:rPr>
                <w:rFonts w:ascii="宋体" w:hAnsi="宋体" w:cs="宋体"/>
                <w:kern w:val="0"/>
                <w:sz w:val="22"/>
              </w:rPr>
            </w:pPr>
          </w:p>
        </w:tc>
      </w:tr>
      <w:tr w:rsidR="00BC3F4A" w:rsidRPr="009862C0" w:rsidTr="001842BF">
        <w:trPr>
          <w:trHeight w:val="270"/>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33</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10054717</w:t>
            </w:r>
          </w:p>
        </w:tc>
        <w:tc>
          <w:tcPr>
            <w:tcW w:w="184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广角度电测压力表\44C3-1000Kpa/2V\司机室操纵台</w:t>
            </w:r>
          </w:p>
        </w:tc>
        <w:tc>
          <w:tcPr>
            <w:tcW w:w="16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块</w:t>
            </w:r>
          </w:p>
        </w:tc>
        <w:tc>
          <w:tcPr>
            <w:tcW w:w="61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82</w:t>
            </w:r>
          </w:p>
        </w:tc>
        <w:tc>
          <w:tcPr>
            <w:tcW w:w="106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上海新艺仪表厂</w:t>
            </w:r>
          </w:p>
        </w:tc>
        <w:tc>
          <w:tcPr>
            <w:tcW w:w="534" w:type="pct"/>
            <w:vMerge/>
            <w:tcBorders>
              <w:top w:val="nil"/>
              <w:left w:val="single" w:sz="4" w:space="0" w:color="auto"/>
              <w:bottom w:val="single" w:sz="4" w:space="0" w:color="000000"/>
              <w:right w:val="single" w:sz="4" w:space="0" w:color="auto"/>
            </w:tcBorders>
            <w:vAlign w:val="center"/>
            <w:hideMark/>
          </w:tcPr>
          <w:p w:rsidR="00BC3F4A" w:rsidRPr="009862C0" w:rsidRDefault="00BC3F4A" w:rsidP="001842BF">
            <w:pPr>
              <w:widowControl/>
              <w:jc w:val="left"/>
              <w:rPr>
                <w:rFonts w:ascii="宋体" w:hAnsi="宋体" w:cs="宋体"/>
                <w:kern w:val="0"/>
                <w:sz w:val="22"/>
              </w:rPr>
            </w:pPr>
          </w:p>
        </w:tc>
      </w:tr>
      <w:tr w:rsidR="00BC3F4A" w:rsidRPr="009862C0" w:rsidTr="001842BF">
        <w:trPr>
          <w:trHeight w:val="270"/>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34</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10166739</w:t>
            </w:r>
          </w:p>
        </w:tc>
        <w:tc>
          <w:tcPr>
            <w:tcW w:w="184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电测压力表\YS3-100KPa/2V\电力机车\SS4</w:t>
            </w:r>
          </w:p>
        </w:tc>
        <w:tc>
          <w:tcPr>
            <w:tcW w:w="16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块</w:t>
            </w:r>
          </w:p>
        </w:tc>
        <w:tc>
          <w:tcPr>
            <w:tcW w:w="61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63</w:t>
            </w:r>
          </w:p>
        </w:tc>
        <w:tc>
          <w:tcPr>
            <w:tcW w:w="106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上海新艺仪表厂</w:t>
            </w:r>
          </w:p>
        </w:tc>
        <w:tc>
          <w:tcPr>
            <w:tcW w:w="534" w:type="pct"/>
            <w:vMerge/>
            <w:tcBorders>
              <w:top w:val="nil"/>
              <w:left w:val="single" w:sz="4" w:space="0" w:color="auto"/>
              <w:bottom w:val="single" w:sz="4" w:space="0" w:color="000000"/>
              <w:right w:val="single" w:sz="4" w:space="0" w:color="auto"/>
            </w:tcBorders>
            <w:vAlign w:val="center"/>
            <w:hideMark/>
          </w:tcPr>
          <w:p w:rsidR="00BC3F4A" w:rsidRPr="009862C0" w:rsidRDefault="00BC3F4A" w:rsidP="001842BF">
            <w:pPr>
              <w:widowControl/>
              <w:jc w:val="left"/>
              <w:rPr>
                <w:rFonts w:ascii="宋体" w:hAnsi="宋体" w:cs="宋体"/>
                <w:kern w:val="0"/>
                <w:sz w:val="22"/>
              </w:rPr>
            </w:pPr>
          </w:p>
        </w:tc>
      </w:tr>
      <w:tr w:rsidR="00BC3F4A" w:rsidRPr="009862C0" w:rsidTr="001842BF">
        <w:trPr>
          <w:trHeight w:val="270"/>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35</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10118309</w:t>
            </w:r>
          </w:p>
        </w:tc>
        <w:tc>
          <w:tcPr>
            <w:tcW w:w="184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双针网压辅压表\YS3-40kV/600V\司机室操纵台</w:t>
            </w:r>
          </w:p>
        </w:tc>
        <w:tc>
          <w:tcPr>
            <w:tcW w:w="16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块</w:t>
            </w:r>
          </w:p>
        </w:tc>
        <w:tc>
          <w:tcPr>
            <w:tcW w:w="61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60</w:t>
            </w:r>
          </w:p>
        </w:tc>
        <w:tc>
          <w:tcPr>
            <w:tcW w:w="106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上海新艺仪表厂</w:t>
            </w:r>
          </w:p>
        </w:tc>
        <w:tc>
          <w:tcPr>
            <w:tcW w:w="534" w:type="pct"/>
            <w:vMerge/>
            <w:tcBorders>
              <w:top w:val="nil"/>
              <w:left w:val="single" w:sz="4" w:space="0" w:color="auto"/>
              <w:bottom w:val="single" w:sz="4" w:space="0" w:color="000000"/>
              <w:right w:val="single" w:sz="4" w:space="0" w:color="auto"/>
            </w:tcBorders>
            <w:vAlign w:val="center"/>
            <w:hideMark/>
          </w:tcPr>
          <w:p w:rsidR="00BC3F4A" w:rsidRPr="009862C0" w:rsidRDefault="00BC3F4A" w:rsidP="001842BF">
            <w:pPr>
              <w:widowControl/>
              <w:jc w:val="left"/>
              <w:rPr>
                <w:rFonts w:ascii="宋体" w:hAnsi="宋体" w:cs="宋体"/>
                <w:kern w:val="0"/>
                <w:sz w:val="22"/>
              </w:rPr>
            </w:pPr>
          </w:p>
        </w:tc>
      </w:tr>
      <w:tr w:rsidR="00BC3F4A" w:rsidRPr="009862C0" w:rsidTr="001842BF">
        <w:trPr>
          <w:trHeight w:val="270"/>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36</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11307556</w:t>
            </w:r>
          </w:p>
        </w:tc>
        <w:tc>
          <w:tcPr>
            <w:tcW w:w="184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圆弧双针电流表\YS3-1500A/10V;▲930A\电力机车\SS4B</w:t>
            </w:r>
          </w:p>
        </w:tc>
        <w:tc>
          <w:tcPr>
            <w:tcW w:w="16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件</w:t>
            </w:r>
          </w:p>
        </w:tc>
        <w:tc>
          <w:tcPr>
            <w:tcW w:w="61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50</w:t>
            </w:r>
          </w:p>
        </w:tc>
        <w:tc>
          <w:tcPr>
            <w:tcW w:w="106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上海新艺仪表厂</w:t>
            </w:r>
          </w:p>
        </w:tc>
        <w:tc>
          <w:tcPr>
            <w:tcW w:w="534" w:type="pct"/>
            <w:vMerge/>
            <w:tcBorders>
              <w:top w:val="nil"/>
              <w:left w:val="single" w:sz="4" w:space="0" w:color="auto"/>
              <w:bottom w:val="single" w:sz="4" w:space="0" w:color="000000"/>
              <w:right w:val="single" w:sz="4" w:space="0" w:color="auto"/>
            </w:tcBorders>
            <w:vAlign w:val="center"/>
            <w:hideMark/>
          </w:tcPr>
          <w:p w:rsidR="00BC3F4A" w:rsidRPr="009862C0" w:rsidRDefault="00BC3F4A" w:rsidP="001842BF">
            <w:pPr>
              <w:widowControl/>
              <w:jc w:val="left"/>
              <w:rPr>
                <w:rFonts w:ascii="宋体" w:hAnsi="宋体" w:cs="宋体"/>
                <w:kern w:val="0"/>
                <w:sz w:val="22"/>
              </w:rPr>
            </w:pPr>
          </w:p>
        </w:tc>
      </w:tr>
      <w:tr w:rsidR="00BC3F4A" w:rsidRPr="009862C0" w:rsidTr="001842BF">
        <w:trPr>
          <w:trHeight w:val="270"/>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37</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10185834</w:t>
            </w:r>
          </w:p>
        </w:tc>
        <w:tc>
          <w:tcPr>
            <w:tcW w:w="184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双针单侧压力表\YS3-1000KPa\电力机车\SS4</w:t>
            </w:r>
          </w:p>
        </w:tc>
        <w:tc>
          <w:tcPr>
            <w:tcW w:w="16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块</w:t>
            </w:r>
          </w:p>
        </w:tc>
        <w:tc>
          <w:tcPr>
            <w:tcW w:w="61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67</w:t>
            </w:r>
          </w:p>
        </w:tc>
        <w:tc>
          <w:tcPr>
            <w:tcW w:w="106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上海新艺仪表厂</w:t>
            </w:r>
          </w:p>
        </w:tc>
        <w:tc>
          <w:tcPr>
            <w:tcW w:w="534" w:type="pct"/>
            <w:vMerge/>
            <w:tcBorders>
              <w:top w:val="nil"/>
              <w:left w:val="single" w:sz="4" w:space="0" w:color="auto"/>
              <w:bottom w:val="single" w:sz="4" w:space="0" w:color="000000"/>
              <w:right w:val="single" w:sz="4" w:space="0" w:color="auto"/>
            </w:tcBorders>
            <w:vAlign w:val="center"/>
            <w:hideMark/>
          </w:tcPr>
          <w:p w:rsidR="00BC3F4A" w:rsidRPr="009862C0" w:rsidRDefault="00BC3F4A" w:rsidP="001842BF">
            <w:pPr>
              <w:widowControl/>
              <w:jc w:val="left"/>
              <w:rPr>
                <w:rFonts w:ascii="宋体" w:hAnsi="宋体" w:cs="宋体"/>
                <w:kern w:val="0"/>
                <w:sz w:val="22"/>
              </w:rPr>
            </w:pPr>
          </w:p>
        </w:tc>
      </w:tr>
      <w:tr w:rsidR="00BC3F4A" w:rsidRPr="009862C0" w:rsidTr="001842BF">
        <w:trPr>
          <w:trHeight w:val="270"/>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38</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10956689</w:t>
            </w:r>
          </w:p>
        </w:tc>
        <w:tc>
          <w:tcPr>
            <w:tcW w:w="184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圆弧双针电压电流表\YS3-150V/100A\电力机车</w:t>
            </w:r>
            <w:r w:rsidRPr="009862C0">
              <w:rPr>
                <w:rFonts w:ascii="宋体" w:hAnsi="宋体" w:cs="宋体" w:hint="eastAsia"/>
                <w:kern w:val="0"/>
                <w:sz w:val="20"/>
                <w:szCs w:val="20"/>
              </w:rPr>
              <w:lastRenderedPageBreak/>
              <w:t>\SS4B</w:t>
            </w:r>
          </w:p>
        </w:tc>
        <w:tc>
          <w:tcPr>
            <w:tcW w:w="16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lastRenderedPageBreak/>
              <w:t>件</w:t>
            </w:r>
          </w:p>
        </w:tc>
        <w:tc>
          <w:tcPr>
            <w:tcW w:w="61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70</w:t>
            </w:r>
          </w:p>
        </w:tc>
        <w:tc>
          <w:tcPr>
            <w:tcW w:w="106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上海新艺仪表厂</w:t>
            </w:r>
          </w:p>
        </w:tc>
        <w:tc>
          <w:tcPr>
            <w:tcW w:w="534" w:type="pct"/>
            <w:vMerge/>
            <w:tcBorders>
              <w:top w:val="nil"/>
              <w:left w:val="single" w:sz="4" w:space="0" w:color="auto"/>
              <w:bottom w:val="single" w:sz="4" w:space="0" w:color="000000"/>
              <w:right w:val="single" w:sz="4" w:space="0" w:color="auto"/>
            </w:tcBorders>
            <w:vAlign w:val="center"/>
            <w:hideMark/>
          </w:tcPr>
          <w:p w:rsidR="00BC3F4A" w:rsidRPr="009862C0" w:rsidRDefault="00BC3F4A" w:rsidP="001842BF">
            <w:pPr>
              <w:widowControl/>
              <w:jc w:val="left"/>
              <w:rPr>
                <w:rFonts w:ascii="宋体" w:hAnsi="宋体" w:cs="宋体"/>
                <w:kern w:val="0"/>
                <w:sz w:val="22"/>
              </w:rPr>
            </w:pPr>
          </w:p>
        </w:tc>
      </w:tr>
      <w:tr w:rsidR="00BC3F4A" w:rsidRPr="009862C0" w:rsidTr="001842BF">
        <w:trPr>
          <w:trHeight w:val="270"/>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lastRenderedPageBreak/>
              <w:t>39</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10118327</w:t>
            </w:r>
          </w:p>
        </w:tc>
        <w:tc>
          <w:tcPr>
            <w:tcW w:w="184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双针直流电压表\YS3-1500V/10V\电力机车\SS4</w:t>
            </w:r>
          </w:p>
        </w:tc>
        <w:tc>
          <w:tcPr>
            <w:tcW w:w="16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61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67</w:t>
            </w:r>
          </w:p>
        </w:tc>
        <w:tc>
          <w:tcPr>
            <w:tcW w:w="106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上海新艺仪表厂</w:t>
            </w:r>
          </w:p>
        </w:tc>
        <w:tc>
          <w:tcPr>
            <w:tcW w:w="534" w:type="pct"/>
            <w:vMerge/>
            <w:tcBorders>
              <w:top w:val="nil"/>
              <w:left w:val="single" w:sz="4" w:space="0" w:color="auto"/>
              <w:bottom w:val="single" w:sz="4" w:space="0" w:color="000000"/>
              <w:right w:val="single" w:sz="4" w:space="0" w:color="auto"/>
            </w:tcBorders>
            <w:vAlign w:val="center"/>
            <w:hideMark/>
          </w:tcPr>
          <w:p w:rsidR="00BC3F4A" w:rsidRPr="009862C0" w:rsidRDefault="00BC3F4A" w:rsidP="001842BF">
            <w:pPr>
              <w:widowControl/>
              <w:jc w:val="left"/>
              <w:rPr>
                <w:rFonts w:ascii="宋体" w:hAnsi="宋体" w:cs="宋体"/>
                <w:kern w:val="0"/>
                <w:sz w:val="22"/>
              </w:rPr>
            </w:pPr>
          </w:p>
        </w:tc>
      </w:tr>
      <w:tr w:rsidR="00BC3F4A" w:rsidRPr="009862C0" w:rsidTr="001842BF">
        <w:trPr>
          <w:trHeight w:val="270"/>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40</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10118324</w:t>
            </w:r>
          </w:p>
        </w:tc>
        <w:tc>
          <w:tcPr>
            <w:tcW w:w="184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双针直流电流表\YS3-1500A/10V\司机室操纵台</w:t>
            </w:r>
          </w:p>
        </w:tc>
        <w:tc>
          <w:tcPr>
            <w:tcW w:w="16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块</w:t>
            </w:r>
          </w:p>
        </w:tc>
        <w:tc>
          <w:tcPr>
            <w:tcW w:w="61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88</w:t>
            </w:r>
          </w:p>
        </w:tc>
        <w:tc>
          <w:tcPr>
            <w:tcW w:w="106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上海新艺仪表厂</w:t>
            </w:r>
          </w:p>
        </w:tc>
        <w:tc>
          <w:tcPr>
            <w:tcW w:w="534" w:type="pct"/>
            <w:vMerge/>
            <w:tcBorders>
              <w:top w:val="nil"/>
              <w:left w:val="single" w:sz="4" w:space="0" w:color="auto"/>
              <w:bottom w:val="single" w:sz="4" w:space="0" w:color="000000"/>
              <w:right w:val="single" w:sz="4" w:space="0" w:color="auto"/>
            </w:tcBorders>
            <w:vAlign w:val="center"/>
            <w:hideMark/>
          </w:tcPr>
          <w:p w:rsidR="00BC3F4A" w:rsidRPr="009862C0" w:rsidRDefault="00BC3F4A" w:rsidP="001842BF">
            <w:pPr>
              <w:widowControl/>
              <w:jc w:val="left"/>
              <w:rPr>
                <w:rFonts w:ascii="宋体" w:hAnsi="宋体" w:cs="宋体"/>
                <w:kern w:val="0"/>
                <w:sz w:val="22"/>
              </w:rPr>
            </w:pPr>
          </w:p>
        </w:tc>
      </w:tr>
      <w:tr w:rsidR="00BC3F4A" w:rsidRPr="009862C0" w:rsidTr="001842BF">
        <w:trPr>
          <w:trHeight w:val="270"/>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41</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10136412</w:t>
            </w:r>
          </w:p>
        </w:tc>
        <w:tc>
          <w:tcPr>
            <w:tcW w:w="184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压力变送器\CZY-1(2V)</w:t>
            </w:r>
          </w:p>
        </w:tc>
        <w:tc>
          <w:tcPr>
            <w:tcW w:w="16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61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60</w:t>
            </w:r>
          </w:p>
        </w:tc>
        <w:tc>
          <w:tcPr>
            <w:tcW w:w="106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上海新艺仪表厂</w:t>
            </w:r>
          </w:p>
        </w:tc>
        <w:tc>
          <w:tcPr>
            <w:tcW w:w="534" w:type="pct"/>
            <w:vMerge/>
            <w:tcBorders>
              <w:top w:val="nil"/>
              <w:left w:val="single" w:sz="4" w:space="0" w:color="auto"/>
              <w:bottom w:val="single" w:sz="4" w:space="0" w:color="000000"/>
              <w:right w:val="single" w:sz="4" w:space="0" w:color="auto"/>
            </w:tcBorders>
            <w:vAlign w:val="center"/>
            <w:hideMark/>
          </w:tcPr>
          <w:p w:rsidR="00BC3F4A" w:rsidRPr="009862C0" w:rsidRDefault="00BC3F4A" w:rsidP="001842BF">
            <w:pPr>
              <w:widowControl/>
              <w:jc w:val="left"/>
              <w:rPr>
                <w:rFonts w:ascii="宋体" w:hAnsi="宋体" w:cs="宋体"/>
                <w:kern w:val="0"/>
                <w:sz w:val="22"/>
              </w:rPr>
            </w:pPr>
          </w:p>
        </w:tc>
      </w:tr>
      <w:tr w:rsidR="00BC3F4A" w:rsidRPr="009862C0" w:rsidTr="001842BF">
        <w:trPr>
          <w:trHeight w:val="270"/>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42</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10185836</w:t>
            </w:r>
          </w:p>
        </w:tc>
        <w:tc>
          <w:tcPr>
            <w:tcW w:w="184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双针电压表\YS3-1500V/1500V\电力机车\SS4</w:t>
            </w:r>
          </w:p>
        </w:tc>
        <w:tc>
          <w:tcPr>
            <w:tcW w:w="16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块</w:t>
            </w:r>
          </w:p>
        </w:tc>
        <w:tc>
          <w:tcPr>
            <w:tcW w:w="61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100</w:t>
            </w:r>
          </w:p>
        </w:tc>
        <w:tc>
          <w:tcPr>
            <w:tcW w:w="106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上海新艺仪表厂</w:t>
            </w:r>
          </w:p>
        </w:tc>
        <w:tc>
          <w:tcPr>
            <w:tcW w:w="534" w:type="pct"/>
            <w:vMerge/>
            <w:tcBorders>
              <w:top w:val="nil"/>
              <w:left w:val="single" w:sz="4" w:space="0" w:color="auto"/>
              <w:bottom w:val="single" w:sz="4" w:space="0" w:color="000000"/>
              <w:right w:val="single" w:sz="4" w:space="0" w:color="auto"/>
            </w:tcBorders>
            <w:vAlign w:val="center"/>
            <w:hideMark/>
          </w:tcPr>
          <w:p w:rsidR="00BC3F4A" w:rsidRPr="009862C0" w:rsidRDefault="00BC3F4A" w:rsidP="001842BF">
            <w:pPr>
              <w:widowControl/>
              <w:jc w:val="left"/>
              <w:rPr>
                <w:rFonts w:ascii="宋体" w:hAnsi="宋体" w:cs="宋体"/>
                <w:kern w:val="0"/>
                <w:sz w:val="22"/>
              </w:rPr>
            </w:pPr>
          </w:p>
        </w:tc>
      </w:tr>
      <w:tr w:rsidR="00BC3F4A" w:rsidRPr="009862C0" w:rsidTr="001842BF">
        <w:trPr>
          <w:trHeight w:val="270"/>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43</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10035361</w:t>
            </w:r>
          </w:p>
        </w:tc>
        <w:tc>
          <w:tcPr>
            <w:tcW w:w="184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电位器\Wdd65S-2;特2;阻值0.25±15%KΩ\司机控制器</w:t>
            </w:r>
          </w:p>
        </w:tc>
        <w:tc>
          <w:tcPr>
            <w:tcW w:w="16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61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20</w:t>
            </w:r>
          </w:p>
        </w:tc>
        <w:tc>
          <w:tcPr>
            <w:tcW w:w="106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上海新跃仪表厂</w:t>
            </w:r>
          </w:p>
        </w:tc>
        <w:tc>
          <w:tcPr>
            <w:tcW w:w="53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44</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10035364</w:t>
            </w:r>
          </w:p>
        </w:tc>
        <w:tc>
          <w:tcPr>
            <w:tcW w:w="184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电位器\WDD65S-2A\主司机控制器\TKS14A</w:t>
            </w:r>
          </w:p>
        </w:tc>
        <w:tc>
          <w:tcPr>
            <w:tcW w:w="16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61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107</w:t>
            </w:r>
          </w:p>
        </w:tc>
        <w:tc>
          <w:tcPr>
            <w:tcW w:w="106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上海新跃仪表厂</w:t>
            </w:r>
          </w:p>
        </w:tc>
        <w:tc>
          <w:tcPr>
            <w:tcW w:w="53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45</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10128844</w:t>
            </w:r>
          </w:p>
        </w:tc>
        <w:tc>
          <w:tcPr>
            <w:tcW w:w="184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万能转换开关\LW21J-16;4;1050;4\电力机车\SS4</w:t>
            </w:r>
          </w:p>
        </w:tc>
        <w:tc>
          <w:tcPr>
            <w:tcW w:w="16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61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49</w:t>
            </w:r>
          </w:p>
        </w:tc>
        <w:tc>
          <w:tcPr>
            <w:tcW w:w="106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上海伊莱克斯</w:t>
            </w:r>
          </w:p>
        </w:tc>
        <w:tc>
          <w:tcPr>
            <w:tcW w:w="53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46</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10016848</w:t>
            </w:r>
          </w:p>
        </w:tc>
        <w:tc>
          <w:tcPr>
            <w:tcW w:w="184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标志灯密封圈\电力机车\SS4</w:t>
            </w:r>
          </w:p>
        </w:tc>
        <w:tc>
          <w:tcPr>
            <w:tcW w:w="16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61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6</w:t>
            </w:r>
          </w:p>
        </w:tc>
        <w:tc>
          <w:tcPr>
            <w:tcW w:w="106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无锡金湖铁路机车配件有限公司</w:t>
            </w:r>
          </w:p>
        </w:tc>
        <w:tc>
          <w:tcPr>
            <w:tcW w:w="53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47</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10029778</w:t>
            </w:r>
          </w:p>
        </w:tc>
        <w:tc>
          <w:tcPr>
            <w:tcW w:w="184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灯罩\无网\电力机车\SS4</w:t>
            </w:r>
          </w:p>
        </w:tc>
        <w:tc>
          <w:tcPr>
            <w:tcW w:w="16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套</w:t>
            </w:r>
          </w:p>
        </w:tc>
        <w:tc>
          <w:tcPr>
            <w:tcW w:w="61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58</w:t>
            </w:r>
          </w:p>
        </w:tc>
        <w:tc>
          <w:tcPr>
            <w:tcW w:w="106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无锡金湖铁路机车配件有限公司</w:t>
            </w:r>
          </w:p>
        </w:tc>
        <w:tc>
          <w:tcPr>
            <w:tcW w:w="53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48</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11107716</w:t>
            </w:r>
          </w:p>
        </w:tc>
        <w:tc>
          <w:tcPr>
            <w:tcW w:w="184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头灯反光镜\LW-800\电力机车\SS4</w:t>
            </w:r>
          </w:p>
        </w:tc>
        <w:tc>
          <w:tcPr>
            <w:tcW w:w="16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件</w:t>
            </w:r>
          </w:p>
        </w:tc>
        <w:tc>
          <w:tcPr>
            <w:tcW w:w="61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100</w:t>
            </w:r>
          </w:p>
        </w:tc>
        <w:tc>
          <w:tcPr>
            <w:tcW w:w="106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无锡金湖铁路机车配件有限公司</w:t>
            </w:r>
          </w:p>
        </w:tc>
        <w:tc>
          <w:tcPr>
            <w:tcW w:w="53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r w:rsidR="00BC3F4A" w:rsidRPr="009862C0" w:rsidTr="001842BF">
        <w:trPr>
          <w:trHeight w:val="270"/>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49</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10023787</w:t>
            </w:r>
          </w:p>
        </w:tc>
        <w:tc>
          <w:tcPr>
            <w:tcW w:w="184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触头\电空接触器\TCK1-400/1500</w:t>
            </w:r>
          </w:p>
        </w:tc>
        <w:tc>
          <w:tcPr>
            <w:tcW w:w="16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61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100</w:t>
            </w:r>
          </w:p>
        </w:tc>
        <w:tc>
          <w:tcPr>
            <w:tcW w:w="106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长沙亚大电工合金有限公司</w:t>
            </w:r>
          </w:p>
        </w:tc>
        <w:tc>
          <w:tcPr>
            <w:tcW w:w="534" w:type="pct"/>
            <w:vMerge w:val="restart"/>
            <w:tcBorders>
              <w:top w:val="nil"/>
              <w:left w:val="single" w:sz="4" w:space="0" w:color="auto"/>
              <w:bottom w:val="single" w:sz="4" w:space="0" w:color="000000"/>
              <w:right w:val="single" w:sz="4" w:space="0" w:color="auto"/>
            </w:tcBorders>
            <w:shd w:val="clear" w:color="auto" w:fill="auto"/>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经销商提供生产制造商售后技术服务承诺书</w:t>
            </w:r>
          </w:p>
        </w:tc>
      </w:tr>
      <w:tr w:rsidR="00BC3F4A" w:rsidRPr="009862C0" w:rsidTr="001842BF">
        <w:trPr>
          <w:trHeight w:val="270"/>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50</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10689040</w:t>
            </w:r>
          </w:p>
        </w:tc>
        <w:tc>
          <w:tcPr>
            <w:tcW w:w="184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静触头\CK1-50-00\电空接触器\TCK1-400/1500</w:t>
            </w:r>
          </w:p>
        </w:tc>
        <w:tc>
          <w:tcPr>
            <w:tcW w:w="16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61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133</w:t>
            </w:r>
          </w:p>
        </w:tc>
        <w:tc>
          <w:tcPr>
            <w:tcW w:w="106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长沙亚大电工合金有限公司</w:t>
            </w:r>
          </w:p>
        </w:tc>
        <w:tc>
          <w:tcPr>
            <w:tcW w:w="534" w:type="pct"/>
            <w:vMerge/>
            <w:tcBorders>
              <w:top w:val="nil"/>
              <w:left w:val="single" w:sz="4" w:space="0" w:color="auto"/>
              <w:bottom w:val="single" w:sz="4" w:space="0" w:color="000000"/>
              <w:right w:val="single" w:sz="4" w:space="0" w:color="auto"/>
            </w:tcBorders>
            <w:vAlign w:val="center"/>
            <w:hideMark/>
          </w:tcPr>
          <w:p w:rsidR="00BC3F4A" w:rsidRPr="009862C0" w:rsidRDefault="00BC3F4A" w:rsidP="001842BF">
            <w:pPr>
              <w:widowControl/>
              <w:jc w:val="left"/>
              <w:rPr>
                <w:rFonts w:ascii="宋体" w:hAnsi="宋体" w:cs="宋体"/>
                <w:kern w:val="0"/>
                <w:sz w:val="22"/>
              </w:rPr>
            </w:pPr>
          </w:p>
        </w:tc>
      </w:tr>
      <w:tr w:rsidR="00BC3F4A" w:rsidRPr="009862C0" w:rsidTr="001842BF">
        <w:trPr>
          <w:trHeight w:val="270"/>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51</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10689039</w:t>
            </w:r>
          </w:p>
        </w:tc>
        <w:tc>
          <w:tcPr>
            <w:tcW w:w="184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静触头\CK1-20-00\电空接触器\TCK1-400/1500</w:t>
            </w:r>
          </w:p>
        </w:tc>
        <w:tc>
          <w:tcPr>
            <w:tcW w:w="16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61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261.90 </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183</w:t>
            </w:r>
          </w:p>
        </w:tc>
        <w:tc>
          <w:tcPr>
            <w:tcW w:w="106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长沙亚大电工合金有限公司</w:t>
            </w:r>
          </w:p>
        </w:tc>
        <w:tc>
          <w:tcPr>
            <w:tcW w:w="534" w:type="pct"/>
            <w:vMerge/>
            <w:tcBorders>
              <w:top w:val="nil"/>
              <w:left w:val="single" w:sz="4" w:space="0" w:color="auto"/>
              <w:bottom w:val="single" w:sz="4" w:space="0" w:color="000000"/>
              <w:right w:val="single" w:sz="4" w:space="0" w:color="auto"/>
            </w:tcBorders>
            <w:vAlign w:val="center"/>
            <w:hideMark/>
          </w:tcPr>
          <w:p w:rsidR="00BC3F4A" w:rsidRPr="009862C0" w:rsidRDefault="00BC3F4A" w:rsidP="001842BF">
            <w:pPr>
              <w:widowControl/>
              <w:jc w:val="left"/>
              <w:rPr>
                <w:rFonts w:ascii="宋体" w:hAnsi="宋体" w:cs="宋体"/>
                <w:kern w:val="0"/>
                <w:sz w:val="22"/>
              </w:rPr>
            </w:pPr>
          </w:p>
        </w:tc>
      </w:tr>
      <w:tr w:rsidR="00BC3F4A" w:rsidRPr="009862C0" w:rsidTr="001842BF">
        <w:trPr>
          <w:trHeight w:val="270"/>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52</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10023784</w:t>
            </w:r>
          </w:p>
        </w:tc>
        <w:tc>
          <w:tcPr>
            <w:tcW w:w="184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触头\CK7F-02-00A\电空接触器\TCK7F-1000/1500</w:t>
            </w:r>
          </w:p>
        </w:tc>
        <w:tc>
          <w:tcPr>
            <w:tcW w:w="16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61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510.30 </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219</w:t>
            </w:r>
          </w:p>
        </w:tc>
        <w:tc>
          <w:tcPr>
            <w:tcW w:w="106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长沙亚大电工合金有限公司</w:t>
            </w:r>
          </w:p>
        </w:tc>
        <w:tc>
          <w:tcPr>
            <w:tcW w:w="534" w:type="pct"/>
            <w:vMerge/>
            <w:tcBorders>
              <w:top w:val="nil"/>
              <w:left w:val="single" w:sz="4" w:space="0" w:color="auto"/>
              <w:bottom w:val="single" w:sz="4" w:space="0" w:color="000000"/>
              <w:right w:val="single" w:sz="4" w:space="0" w:color="auto"/>
            </w:tcBorders>
            <w:vAlign w:val="center"/>
            <w:hideMark/>
          </w:tcPr>
          <w:p w:rsidR="00BC3F4A" w:rsidRPr="009862C0" w:rsidRDefault="00BC3F4A" w:rsidP="001842BF">
            <w:pPr>
              <w:widowControl/>
              <w:jc w:val="left"/>
              <w:rPr>
                <w:rFonts w:ascii="宋体" w:hAnsi="宋体" w:cs="宋体"/>
                <w:kern w:val="0"/>
                <w:sz w:val="22"/>
              </w:rPr>
            </w:pPr>
          </w:p>
        </w:tc>
      </w:tr>
      <w:tr w:rsidR="00BC3F4A" w:rsidRPr="009862C0" w:rsidTr="001842BF">
        <w:trPr>
          <w:trHeight w:val="270"/>
        </w:trPr>
        <w:tc>
          <w:tcPr>
            <w:tcW w:w="162" w:type="pct"/>
            <w:tcBorders>
              <w:top w:val="nil"/>
              <w:left w:val="single" w:sz="4" w:space="0" w:color="auto"/>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53</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10897452</w:t>
            </w:r>
          </w:p>
        </w:tc>
        <w:tc>
          <w:tcPr>
            <w:tcW w:w="1846"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拉簧\LZ3-00-001A\电力机车\SS4</w:t>
            </w:r>
          </w:p>
        </w:tc>
        <w:tc>
          <w:tcPr>
            <w:tcW w:w="16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个</w:t>
            </w:r>
          </w:p>
        </w:tc>
        <w:tc>
          <w:tcPr>
            <w:tcW w:w="613"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 xml:space="preserve">　</w:t>
            </w:r>
          </w:p>
        </w:tc>
        <w:tc>
          <w:tcPr>
            <w:tcW w:w="312"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0"/>
                <w:szCs w:val="20"/>
              </w:rPr>
            </w:pPr>
            <w:r w:rsidRPr="009862C0">
              <w:rPr>
                <w:rFonts w:ascii="宋体" w:hAnsi="宋体" w:cs="宋体" w:hint="eastAsia"/>
                <w:kern w:val="0"/>
                <w:sz w:val="20"/>
                <w:szCs w:val="20"/>
              </w:rPr>
              <w:t>20</w:t>
            </w:r>
          </w:p>
        </w:tc>
        <w:tc>
          <w:tcPr>
            <w:tcW w:w="1060"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left"/>
              <w:rPr>
                <w:rFonts w:ascii="宋体" w:hAnsi="宋体" w:cs="宋体"/>
                <w:kern w:val="0"/>
                <w:sz w:val="20"/>
                <w:szCs w:val="20"/>
              </w:rPr>
            </w:pPr>
            <w:r w:rsidRPr="009862C0">
              <w:rPr>
                <w:rFonts w:ascii="宋体" w:hAnsi="宋体" w:cs="宋体" w:hint="eastAsia"/>
                <w:kern w:val="0"/>
                <w:sz w:val="20"/>
                <w:szCs w:val="20"/>
              </w:rPr>
              <w:t>株洲长征弹簧厂</w:t>
            </w:r>
          </w:p>
        </w:tc>
        <w:tc>
          <w:tcPr>
            <w:tcW w:w="534" w:type="pct"/>
            <w:tcBorders>
              <w:top w:val="nil"/>
              <w:left w:val="nil"/>
              <w:bottom w:val="single" w:sz="4" w:space="0" w:color="auto"/>
              <w:right w:val="single" w:sz="4" w:space="0" w:color="auto"/>
            </w:tcBorders>
            <w:shd w:val="clear" w:color="auto" w:fill="auto"/>
            <w:noWrap/>
            <w:vAlign w:val="center"/>
            <w:hideMark/>
          </w:tcPr>
          <w:p w:rsidR="00BC3F4A" w:rsidRPr="009862C0" w:rsidRDefault="00BC3F4A" w:rsidP="001842BF">
            <w:pPr>
              <w:widowControl/>
              <w:jc w:val="center"/>
              <w:rPr>
                <w:rFonts w:ascii="宋体" w:hAnsi="宋体" w:cs="宋体"/>
                <w:kern w:val="0"/>
                <w:sz w:val="22"/>
              </w:rPr>
            </w:pPr>
            <w:r w:rsidRPr="009862C0">
              <w:rPr>
                <w:rFonts w:ascii="宋体" w:hAnsi="宋体" w:cs="宋体" w:hint="eastAsia"/>
                <w:kern w:val="0"/>
                <w:sz w:val="22"/>
              </w:rPr>
              <w:t xml:space="preserve">　</w:t>
            </w:r>
          </w:p>
        </w:tc>
      </w:tr>
    </w:tbl>
    <w:p w:rsidR="00BC3F4A" w:rsidRPr="00F30BD7" w:rsidRDefault="00BC3F4A" w:rsidP="00BC3F4A">
      <w:pPr>
        <w:spacing w:line="400" w:lineRule="exact"/>
        <w:rPr>
          <w:szCs w:val="21"/>
        </w:rPr>
      </w:pPr>
      <w:r w:rsidRPr="006C3DB5">
        <w:rPr>
          <w:rFonts w:hint="eastAsia"/>
        </w:rPr>
        <w:t>注：</w:t>
      </w:r>
      <w:r w:rsidRPr="00F30BD7">
        <w:rPr>
          <w:rFonts w:hint="eastAsia"/>
          <w:szCs w:val="21"/>
        </w:rPr>
        <w:t>（</w:t>
      </w:r>
      <w:r w:rsidRPr="00F30BD7">
        <w:rPr>
          <w:rFonts w:hint="eastAsia"/>
          <w:szCs w:val="21"/>
        </w:rPr>
        <w:t>1</w:t>
      </w:r>
      <w:r w:rsidRPr="00F30BD7">
        <w:rPr>
          <w:rFonts w:hint="eastAsia"/>
          <w:szCs w:val="21"/>
        </w:rPr>
        <w:t>）</w:t>
      </w:r>
      <w:r w:rsidRPr="00F30BD7">
        <w:rPr>
          <w:szCs w:val="21"/>
        </w:rPr>
        <w:t>投标人不可选择</w:t>
      </w:r>
      <w:r w:rsidRPr="00F30BD7">
        <w:rPr>
          <w:rFonts w:hint="eastAsia"/>
          <w:szCs w:val="21"/>
        </w:rPr>
        <w:t>标</w:t>
      </w:r>
      <w:r w:rsidRPr="00F30BD7">
        <w:rPr>
          <w:szCs w:val="21"/>
        </w:rPr>
        <w:t>包中的部分货物参加投标</w:t>
      </w:r>
      <w:r w:rsidRPr="00F30BD7">
        <w:rPr>
          <w:rFonts w:hint="eastAsia"/>
          <w:szCs w:val="21"/>
        </w:rPr>
        <w:t>。</w:t>
      </w:r>
    </w:p>
    <w:p w:rsidR="00BC3F4A" w:rsidRPr="006C3DB5" w:rsidRDefault="00BC3F4A" w:rsidP="002B7852">
      <w:pPr>
        <w:pStyle w:val="23"/>
        <w:spacing w:line="460" w:lineRule="exact"/>
        <w:ind w:leftChars="0" w:left="0"/>
        <w:rPr>
          <w:szCs w:val="21"/>
        </w:rPr>
      </w:pPr>
      <w:r w:rsidRPr="006C3DB5">
        <w:rPr>
          <w:rFonts w:cs="宋体" w:hint="eastAsia"/>
          <w:b/>
          <w:bCs/>
          <w:sz w:val="25"/>
          <w:szCs w:val="25"/>
        </w:rPr>
        <w:lastRenderedPageBreak/>
        <w:t>以上表中所涉及的品牌均作参考，投标产品的品牌应高于或相当于此品牌水平。</w:t>
      </w:r>
      <w:bookmarkEnd w:id="0"/>
      <w:bookmarkEnd w:id="1"/>
      <w:r w:rsidRPr="006C3DB5">
        <w:rPr>
          <w:rFonts w:hAnsi="宋体"/>
          <w:szCs w:val="21"/>
        </w:rPr>
        <w:br w:type="page"/>
      </w:r>
    </w:p>
    <w:p w:rsidR="00242859" w:rsidRDefault="00242859"/>
    <w:sectPr w:rsidR="00242859" w:rsidSect="0049258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5709" w:rsidRDefault="00255709" w:rsidP="00BC3F4A">
      <w:r>
        <w:separator/>
      </w:r>
    </w:p>
  </w:endnote>
  <w:endnote w:type="continuationSeparator" w:id="1">
    <w:p w:rsidR="00255709" w:rsidRDefault="00255709" w:rsidP="00BC3F4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仿宋_GB2312">
    <w:altName w:val="Arial Unicode MS"/>
    <w:charset w:val="86"/>
    <w:family w:val="modern"/>
    <w:pitch w:val="fixed"/>
    <w:sig w:usb0="00000000" w:usb1="080E0000" w:usb2="00000010" w:usb3="00000000" w:csb0="00040000" w:csb1="00000000"/>
  </w:font>
  <w:font w:name="幼圆">
    <w:panose1 w:val="0201050906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楷体_GB2312">
    <w:charset w:val="86"/>
    <w:family w:val="modern"/>
    <w:pitch w:val="fixed"/>
    <w:sig w:usb0="00000001" w:usb1="080E0000" w:usb2="00000010" w:usb3="00000000" w:csb0="00040000" w:csb1="00000000"/>
  </w:font>
  <w:font w:name="Sim Sun+ 2">
    <w:altName w:val="宋体"/>
    <w:panose1 w:val="00000000000000000000"/>
    <w:charset w:val="86"/>
    <w:family w:val="auto"/>
    <w:notTrueType/>
    <w:pitch w:val="default"/>
    <w:sig w:usb0="00000001" w:usb1="080E0000" w:usb2="00000010" w:usb3="00000000" w:csb0="00040000" w:csb1="00000000"/>
  </w:font>
  <w:font w:name="Univers">
    <w:altName w:val="Arial"/>
    <w:charset w:val="00"/>
    <w:family w:val="swiss"/>
    <w:pitch w:val="variable"/>
    <w:sig w:usb0="00000007" w:usb1="00000000" w:usb2="00000000" w:usb3="00000000" w:csb0="00000093" w:csb1="00000000"/>
  </w:font>
  <w:font w:name="Helvetica (PCL6)">
    <w:altName w:val="Arial"/>
    <w:panose1 w:val="00000000000000000000"/>
    <w:charset w:val="00"/>
    <w:family w:val="swiss"/>
    <w:notTrueType/>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5709" w:rsidRDefault="00255709" w:rsidP="00BC3F4A">
      <w:r>
        <w:separator/>
      </w:r>
    </w:p>
  </w:footnote>
  <w:footnote w:type="continuationSeparator" w:id="1">
    <w:p w:rsidR="00255709" w:rsidRDefault="00255709" w:rsidP="00BC3F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880CC346"/>
    <w:lvl w:ilvl="0">
      <w:start w:val="1"/>
      <w:numFmt w:val="bullet"/>
      <w:pStyle w:val="2"/>
      <w:lvlText w:val=""/>
      <w:lvlJc w:val="left"/>
      <w:pPr>
        <w:tabs>
          <w:tab w:val="num" w:pos="780"/>
        </w:tabs>
        <w:ind w:left="780" w:hanging="360"/>
      </w:pPr>
      <w:rPr>
        <w:rFonts w:ascii="Wingdings" w:hAnsi="Wingdings" w:hint="default"/>
      </w:rPr>
    </w:lvl>
  </w:abstractNum>
  <w:abstractNum w:abstractNumId="1">
    <w:nsid w:val="01181433"/>
    <w:multiLevelType w:val="multilevel"/>
    <w:tmpl w:val="01181433"/>
    <w:lvl w:ilvl="0">
      <w:start w:val="1"/>
      <w:numFmt w:val="decimal"/>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2">
    <w:nsid w:val="0A8412F3"/>
    <w:multiLevelType w:val="multilevel"/>
    <w:tmpl w:val="81007468"/>
    <w:lvl w:ilvl="0">
      <w:start w:val="1"/>
      <w:numFmt w:val="decimal"/>
      <w:pStyle w:val="3"/>
      <w:lvlText w:val="%1."/>
      <w:lvlJc w:val="left"/>
      <w:pPr>
        <w:tabs>
          <w:tab w:val="num" w:pos="340"/>
        </w:tabs>
        <w:ind w:left="420" w:hanging="420"/>
      </w:pPr>
    </w:lvl>
    <w:lvl w:ilvl="1">
      <w:start w:val="1"/>
      <w:numFmt w:val="decimal"/>
      <w:pStyle w:val="4"/>
      <w:lvlText w:val="%1.%2."/>
      <w:lvlJc w:val="left"/>
      <w:pPr>
        <w:tabs>
          <w:tab w:val="num" w:pos="1680"/>
        </w:tabs>
        <w:ind w:left="1680" w:hanging="420"/>
      </w:pPr>
    </w:lvl>
    <w:lvl w:ilvl="2">
      <w:start w:val="1"/>
      <w:numFmt w:val="decimal"/>
      <w:pStyle w:val="a"/>
      <w:lvlText w:val="%1.%2.%3"/>
      <w:lvlJc w:val="left"/>
      <w:pPr>
        <w:tabs>
          <w:tab w:val="num" w:pos="720"/>
        </w:tabs>
        <w:ind w:left="720" w:hanging="720"/>
      </w:pPr>
      <w:rPr>
        <w:b w:val="0"/>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121C5F0F"/>
    <w:multiLevelType w:val="multilevel"/>
    <w:tmpl w:val="0409001F"/>
    <w:styleLink w:val="111111"/>
    <w:lvl w:ilvl="0">
      <w:start w:val="1"/>
      <w:numFmt w:val="decimal"/>
      <w:lvlText w:val="%1."/>
      <w:lvlJc w:val="left"/>
      <w:pPr>
        <w:tabs>
          <w:tab w:val="num" w:pos="425"/>
        </w:tabs>
        <w:ind w:left="425" w:hanging="425"/>
      </w:pPr>
      <w:rPr>
        <w:rFonts w:eastAsia="Times New Roman"/>
        <w:b/>
        <w:sz w:val="21"/>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rFonts w:eastAsia="Times New Roman"/>
        <w:sz w:val="21"/>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nsid w:val="160E3DEB"/>
    <w:multiLevelType w:val="multilevel"/>
    <w:tmpl w:val="160E3DEB"/>
    <w:lvl w:ilvl="0">
      <w:start w:val="1"/>
      <w:numFmt w:val="decimal"/>
      <w:lvlText w:val="%1."/>
      <w:lvlJc w:val="left"/>
      <w:pPr>
        <w:tabs>
          <w:tab w:val="num" w:pos="0"/>
        </w:tabs>
        <w:ind w:left="420" w:hanging="420"/>
      </w:pPr>
    </w:lvl>
    <w:lvl w:ilvl="1">
      <w:start w:val="1"/>
      <w:numFmt w:val="decimal"/>
      <w:lvlText w:val="%2、"/>
      <w:lvlJc w:val="left"/>
      <w:pPr>
        <w:tabs>
          <w:tab w:val="num" w:pos="0"/>
        </w:tabs>
        <w:ind w:left="780" w:hanging="36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5">
    <w:nsid w:val="19EC1FFF"/>
    <w:multiLevelType w:val="hybridMultilevel"/>
    <w:tmpl w:val="CEEA8542"/>
    <w:lvl w:ilvl="0" w:tplc="0D249F46">
      <w:start w:val="1"/>
      <w:numFmt w:val="japaneseCounting"/>
      <w:lvlText w:val="第%1节"/>
      <w:lvlJc w:val="left"/>
      <w:pPr>
        <w:ind w:left="1698" w:hanging="828"/>
      </w:pPr>
      <w:rPr>
        <w:rFonts w:hint="default"/>
      </w:rPr>
    </w:lvl>
    <w:lvl w:ilvl="1" w:tplc="04090019" w:tentative="1">
      <w:start w:val="1"/>
      <w:numFmt w:val="lowerLetter"/>
      <w:lvlText w:val="%2)"/>
      <w:lvlJc w:val="left"/>
      <w:pPr>
        <w:ind w:left="1710" w:hanging="420"/>
      </w:pPr>
    </w:lvl>
    <w:lvl w:ilvl="2" w:tplc="0409001B" w:tentative="1">
      <w:start w:val="1"/>
      <w:numFmt w:val="lowerRoman"/>
      <w:lvlText w:val="%3."/>
      <w:lvlJc w:val="right"/>
      <w:pPr>
        <w:ind w:left="2130" w:hanging="420"/>
      </w:pPr>
    </w:lvl>
    <w:lvl w:ilvl="3" w:tplc="0409000F" w:tentative="1">
      <w:start w:val="1"/>
      <w:numFmt w:val="decimal"/>
      <w:lvlText w:val="%4."/>
      <w:lvlJc w:val="left"/>
      <w:pPr>
        <w:ind w:left="2550" w:hanging="420"/>
      </w:pPr>
    </w:lvl>
    <w:lvl w:ilvl="4" w:tplc="04090019" w:tentative="1">
      <w:start w:val="1"/>
      <w:numFmt w:val="lowerLetter"/>
      <w:lvlText w:val="%5)"/>
      <w:lvlJc w:val="left"/>
      <w:pPr>
        <w:ind w:left="2970" w:hanging="420"/>
      </w:pPr>
    </w:lvl>
    <w:lvl w:ilvl="5" w:tplc="0409001B" w:tentative="1">
      <w:start w:val="1"/>
      <w:numFmt w:val="lowerRoman"/>
      <w:lvlText w:val="%6."/>
      <w:lvlJc w:val="right"/>
      <w:pPr>
        <w:ind w:left="3390" w:hanging="420"/>
      </w:pPr>
    </w:lvl>
    <w:lvl w:ilvl="6" w:tplc="0409000F" w:tentative="1">
      <w:start w:val="1"/>
      <w:numFmt w:val="decimal"/>
      <w:lvlText w:val="%7."/>
      <w:lvlJc w:val="left"/>
      <w:pPr>
        <w:ind w:left="3810" w:hanging="420"/>
      </w:pPr>
    </w:lvl>
    <w:lvl w:ilvl="7" w:tplc="04090019" w:tentative="1">
      <w:start w:val="1"/>
      <w:numFmt w:val="lowerLetter"/>
      <w:lvlText w:val="%8)"/>
      <w:lvlJc w:val="left"/>
      <w:pPr>
        <w:ind w:left="4230" w:hanging="420"/>
      </w:pPr>
    </w:lvl>
    <w:lvl w:ilvl="8" w:tplc="0409001B" w:tentative="1">
      <w:start w:val="1"/>
      <w:numFmt w:val="lowerRoman"/>
      <w:lvlText w:val="%9."/>
      <w:lvlJc w:val="right"/>
      <w:pPr>
        <w:ind w:left="4650" w:hanging="420"/>
      </w:pPr>
    </w:lvl>
  </w:abstractNum>
  <w:abstractNum w:abstractNumId="6">
    <w:nsid w:val="1FC91163"/>
    <w:multiLevelType w:val="multilevel"/>
    <w:tmpl w:val="0A420818"/>
    <w:lvl w:ilvl="0">
      <w:start w:val="1"/>
      <w:numFmt w:val="decimal"/>
      <w:pStyle w:val="ZSC1"/>
      <w:suff w:val="nothing"/>
      <w:lvlText w:val="%1　"/>
      <w:lvlJc w:val="left"/>
      <w:pPr>
        <w:ind w:left="284" w:firstLine="0"/>
      </w:pPr>
      <w:rPr>
        <w:rFonts w:ascii="黑体" w:eastAsia="黑体" w:hAnsi="Times New Roman" w:hint="eastAsia"/>
        <w:b w:val="0"/>
        <w:i w:val="0"/>
        <w:color w:val="auto"/>
        <w:sz w:val="21"/>
        <w:szCs w:val="21"/>
      </w:rPr>
    </w:lvl>
    <w:lvl w:ilvl="1">
      <w:start w:val="1"/>
      <w:numFmt w:val="decimal"/>
      <w:pStyle w:val="ZSC2"/>
      <w:suff w:val="nothing"/>
      <w:lvlText w:val="%1.%2　"/>
      <w:lvlJc w:val="left"/>
      <w:pPr>
        <w:ind w:left="284" w:firstLine="0"/>
      </w:pPr>
      <w:rPr>
        <w:rFonts w:ascii="黑体" w:eastAsia="黑体" w:hAnsi="Times New Roman" w:cs="Times New Roman" w:hint="eastAsia"/>
        <w:b w:val="0"/>
        <w:bCs w:val="0"/>
        <w:i w:val="0"/>
        <w:iCs w:val="0"/>
        <w:caps w:val="0"/>
        <w:strike w:val="0"/>
        <w:dstrike w:val="0"/>
        <w:outline w:val="0"/>
        <w:shadow w:val="0"/>
        <w:emboss w:val="0"/>
        <w:imprint w:val="0"/>
        <w:vanish w:val="0"/>
        <w:webHidden w:val="0"/>
        <w:color w:val="auto"/>
        <w:spacing w:val="0"/>
        <w:kern w:val="0"/>
        <w:position w:val="0"/>
        <w:sz w:val="21"/>
        <w:szCs w:val="21"/>
        <w:u w:val="none"/>
        <w:effect w:val="none"/>
        <w:vertAlign w:val="baseline"/>
        <w:em w:val="none"/>
        <w:specVanish w:val="0"/>
      </w:rPr>
    </w:lvl>
    <w:lvl w:ilvl="2">
      <w:start w:val="1"/>
      <w:numFmt w:val="decimal"/>
      <w:pStyle w:val="ZSC3"/>
      <w:suff w:val="nothing"/>
      <w:lvlText w:val="%1.%2.%3　"/>
      <w:lvlJc w:val="left"/>
      <w:pPr>
        <w:ind w:left="0" w:firstLine="0"/>
      </w:pPr>
      <w:rPr>
        <w:rFonts w:ascii="黑体" w:eastAsia="黑体" w:hAnsi="Times New Roman" w:hint="eastAsia"/>
        <w:b w:val="0"/>
        <w:i w:val="0"/>
        <w:color w:val="auto"/>
        <w:sz w:val="21"/>
      </w:rPr>
    </w:lvl>
    <w:lvl w:ilvl="3">
      <w:start w:val="1"/>
      <w:numFmt w:val="decimal"/>
      <w:pStyle w:val="ZSC4"/>
      <w:suff w:val="nothing"/>
      <w:lvlText w:val="%1.%2.%3.%4　"/>
      <w:lvlJc w:val="left"/>
      <w:pPr>
        <w:ind w:left="0" w:firstLine="0"/>
      </w:pPr>
      <w:rPr>
        <w:rFonts w:ascii="黑体" w:eastAsia="黑体" w:hAnsi="Times New Roman" w:hint="eastAsia"/>
        <w:b w:val="0"/>
        <w:i w:val="0"/>
        <w:sz w:val="21"/>
      </w:rPr>
    </w:lvl>
    <w:lvl w:ilvl="4">
      <w:start w:val="1"/>
      <w:numFmt w:val="decimal"/>
      <w:pStyle w:val="ZSC5"/>
      <w:suff w:val="nothing"/>
      <w:lvlText w:val="%1.%2.%3.%4.%5　"/>
      <w:lvlJc w:val="left"/>
      <w:pPr>
        <w:ind w:left="0" w:firstLine="0"/>
      </w:pPr>
      <w:rPr>
        <w:rFonts w:ascii="黑体" w:eastAsia="黑体" w:hAnsi="Times New Roman" w:hint="eastAsia"/>
        <w:b w:val="0"/>
        <w:i w:val="0"/>
        <w:sz w:val="21"/>
      </w:rPr>
    </w:lvl>
    <w:lvl w:ilvl="5">
      <w:start w:val="1"/>
      <w:numFmt w:val="decimal"/>
      <w:pStyle w:val="ZSC6"/>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7">
    <w:nsid w:val="28BB538C"/>
    <w:multiLevelType w:val="multilevel"/>
    <w:tmpl w:val="8FD44472"/>
    <w:lvl w:ilvl="0">
      <w:start w:val="1"/>
      <w:numFmt w:val="none"/>
      <w:suff w:val="space"/>
      <w:lvlText w:val=""/>
      <w:lvlJc w:val="left"/>
      <w:pPr>
        <w:ind w:left="0" w:firstLine="0"/>
      </w:pPr>
    </w:lvl>
    <w:lvl w:ilvl="1">
      <w:start w:val="1"/>
      <w:numFmt w:val="decimal"/>
      <w:pStyle w:val="1"/>
      <w:suff w:val="space"/>
      <w:lvlText w:val="%2"/>
      <w:lvlJc w:val="left"/>
      <w:pPr>
        <w:ind w:left="0" w:firstLine="0"/>
      </w:pPr>
      <w:rPr>
        <w:rFonts w:ascii="宋体" w:eastAsia="宋体" w:hAnsi="Times New Roman" w:hint="eastAsia"/>
        <w:b/>
        <w:i w:val="0"/>
        <w:spacing w:val="10"/>
        <w:w w:val="95"/>
        <w:position w:val="0"/>
        <w:sz w:val="21"/>
        <w:szCs w:val="21"/>
      </w:rPr>
    </w:lvl>
    <w:lvl w:ilvl="2">
      <w:start w:val="1"/>
      <w:numFmt w:val="decimal"/>
      <w:pStyle w:val="11"/>
      <w:suff w:val="space"/>
      <w:lvlText w:val="%2.%3 "/>
      <w:lvlJc w:val="left"/>
      <w:pPr>
        <w:ind w:left="0" w:firstLine="0"/>
      </w:pPr>
      <w:rPr>
        <w:rFonts w:ascii="宋体" w:eastAsia="宋体" w:hAnsi="Times New Roman" w:hint="eastAsia"/>
        <w:b/>
        <w:i w:val="0"/>
        <w:spacing w:val="10"/>
        <w:w w:val="95"/>
        <w:position w:val="0"/>
        <w:sz w:val="21"/>
        <w:szCs w:val="21"/>
      </w:rPr>
    </w:lvl>
    <w:lvl w:ilvl="3">
      <w:start w:val="1"/>
      <w:numFmt w:val="decimal"/>
      <w:pStyle w:val="111"/>
      <w:suff w:val="space"/>
      <w:lvlText w:val="%2.%3.%4 "/>
      <w:lvlJc w:val="left"/>
      <w:pPr>
        <w:ind w:left="0" w:firstLine="0"/>
      </w:pPr>
      <w:rPr>
        <w:rFonts w:ascii="宋体" w:eastAsia="宋体" w:hAnsi="Times New Roman" w:hint="eastAsia"/>
        <w:b/>
        <w:i w:val="0"/>
        <w:spacing w:val="10"/>
        <w:w w:val="95"/>
        <w:position w:val="0"/>
        <w:sz w:val="21"/>
        <w:szCs w:val="21"/>
      </w:rPr>
    </w:lvl>
    <w:lvl w:ilvl="4">
      <w:start w:val="1"/>
      <w:numFmt w:val="decimal"/>
      <w:pStyle w:val="1111"/>
      <w:suff w:val="space"/>
      <w:lvlText w:val="%2.%3.%4.%5 "/>
      <w:lvlJc w:val="left"/>
      <w:pPr>
        <w:ind w:left="525" w:firstLine="0"/>
      </w:pPr>
      <w:rPr>
        <w:rFonts w:ascii="宋体" w:eastAsia="宋体" w:hAnsi="Times New Roman" w:hint="eastAsia"/>
        <w:b/>
        <w:i w:val="0"/>
        <w:spacing w:val="6"/>
        <w:w w:val="95"/>
        <w:position w:val="0"/>
        <w:sz w:val="21"/>
        <w:szCs w:val="21"/>
      </w:rPr>
    </w:lvl>
    <w:lvl w:ilvl="5">
      <w:start w:val="1"/>
      <w:numFmt w:val="decimal"/>
      <w:lvlText w:val="(%6)"/>
      <w:lvlJc w:val="left"/>
      <w:pPr>
        <w:tabs>
          <w:tab w:val="num" w:pos="420"/>
        </w:tabs>
        <w:ind w:left="420" w:hanging="420"/>
      </w:pPr>
    </w:lvl>
    <w:lvl w:ilvl="6">
      <w:start w:val="1"/>
      <w:numFmt w:val="upperLetter"/>
      <w:suff w:val="space"/>
      <w:lvlText w:val="%7)"/>
      <w:lvlJc w:val="left"/>
      <w:pPr>
        <w:ind w:left="0" w:firstLine="0"/>
      </w:pPr>
      <w:rPr>
        <w:rFonts w:ascii="宋体" w:eastAsia="宋体" w:hAnsi="Times New Roman" w:hint="eastAsia"/>
        <w:spacing w:val="10"/>
        <w:w w:val="95"/>
        <w:sz w:val="21"/>
      </w:rPr>
    </w:lvl>
    <w:lvl w:ilvl="7">
      <w:start w:val="1"/>
      <w:numFmt w:val="upperLetter"/>
      <w:lvlText w:val="%8）"/>
      <w:lvlJc w:val="left"/>
      <w:pPr>
        <w:tabs>
          <w:tab w:val="num" w:pos="560"/>
        </w:tabs>
        <w:ind w:left="200" w:firstLine="0"/>
      </w:pPr>
      <w:rPr>
        <w:rFonts w:ascii="宋体" w:eastAsia="宋体" w:hAnsi="Times New Roman" w:hint="eastAsia"/>
        <w:b w:val="0"/>
        <w:i w:val="0"/>
        <w:color w:val="auto"/>
        <w:spacing w:val="10"/>
        <w:w w:val="95"/>
        <w:sz w:val="21"/>
      </w:rPr>
    </w:lvl>
    <w:lvl w:ilvl="8">
      <w:start w:val="1"/>
      <w:numFmt w:val="decimal"/>
      <w:lvlText w:val="%1.%2.%3.%4.%5.%6.%7.%8.%9."/>
      <w:lvlJc w:val="left"/>
      <w:pPr>
        <w:tabs>
          <w:tab w:val="num" w:pos="7780"/>
        </w:tabs>
        <w:ind w:left="7780" w:hanging="1559"/>
      </w:pPr>
    </w:lvl>
  </w:abstractNum>
  <w:abstractNum w:abstractNumId="8">
    <w:nsid w:val="2C5917C3"/>
    <w:multiLevelType w:val="multilevel"/>
    <w:tmpl w:val="C9A69A3E"/>
    <w:lvl w:ilvl="0">
      <w:start w:val="1"/>
      <w:numFmt w:val="none"/>
      <w:pStyle w:val="ZSA"/>
      <w:suff w:val="nothing"/>
      <w:lvlText w:val="%1——"/>
      <w:lvlJc w:val="left"/>
      <w:pPr>
        <w:ind w:left="833" w:hanging="408"/>
      </w:pPr>
    </w:lvl>
    <w:lvl w:ilvl="1">
      <w:start w:val="1"/>
      <w:numFmt w:val="bullet"/>
      <w:pStyle w:val="ZSB1"/>
      <w:lvlText w:val=""/>
      <w:lvlJc w:val="left"/>
      <w:pPr>
        <w:tabs>
          <w:tab w:val="num" w:pos="760"/>
        </w:tabs>
        <w:ind w:left="1264" w:hanging="413"/>
      </w:pPr>
      <w:rPr>
        <w:rFonts w:ascii="Symbol" w:hAnsi="Symbol" w:hint="default"/>
        <w:color w:val="auto"/>
      </w:rPr>
    </w:lvl>
    <w:lvl w:ilvl="2">
      <w:start w:val="1"/>
      <w:numFmt w:val="bullet"/>
      <w:pStyle w:val="ZSB2"/>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lvl>
    <w:lvl w:ilvl="4">
      <w:start w:val="1"/>
      <w:numFmt w:val="lowerLetter"/>
      <w:lvlText w:val="%5)"/>
      <w:lvlJc w:val="left"/>
      <w:pPr>
        <w:tabs>
          <w:tab w:val="num" w:pos="2383"/>
        </w:tabs>
        <w:ind w:left="2196" w:hanging="528"/>
      </w:pPr>
    </w:lvl>
    <w:lvl w:ilvl="5">
      <w:start w:val="1"/>
      <w:numFmt w:val="lowerRoman"/>
      <w:lvlText w:val="%6."/>
      <w:lvlJc w:val="right"/>
      <w:pPr>
        <w:tabs>
          <w:tab w:val="num" w:pos="2695"/>
        </w:tabs>
        <w:ind w:left="2508" w:hanging="528"/>
      </w:pPr>
    </w:lvl>
    <w:lvl w:ilvl="6">
      <w:start w:val="1"/>
      <w:numFmt w:val="decimal"/>
      <w:lvlText w:val="%7."/>
      <w:lvlJc w:val="left"/>
      <w:pPr>
        <w:tabs>
          <w:tab w:val="num" w:pos="3007"/>
        </w:tabs>
        <w:ind w:left="2820" w:hanging="528"/>
      </w:pPr>
    </w:lvl>
    <w:lvl w:ilvl="7">
      <w:start w:val="1"/>
      <w:numFmt w:val="lowerLetter"/>
      <w:lvlText w:val="%8)"/>
      <w:lvlJc w:val="left"/>
      <w:pPr>
        <w:tabs>
          <w:tab w:val="num" w:pos="3319"/>
        </w:tabs>
        <w:ind w:left="3132" w:hanging="528"/>
      </w:pPr>
    </w:lvl>
    <w:lvl w:ilvl="8">
      <w:start w:val="1"/>
      <w:numFmt w:val="lowerRoman"/>
      <w:lvlText w:val="%9."/>
      <w:lvlJc w:val="right"/>
      <w:pPr>
        <w:tabs>
          <w:tab w:val="num" w:pos="3631"/>
        </w:tabs>
        <w:ind w:left="3444" w:hanging="528"/>
      </w:pPr>
    </w:lvl>
  </w:abstractNum>
  <w:abstractNum w:abstractNumId="9">
    <w:nsid w:val="306F46CF"/>
    <w:multiLevelType w:val="hybridMultilevel"/>
    <w:tmpl w:val="91201C82"/>
    <w:lvl w:ilvl="0" w:tplc="FFFFFFFF">
      <w:start w:val="1"/>
      <w:numFmt w:val="japaneseCounting"/>
      <w:lvlText w:val="%1、"/>
      <w:lvlJc w:val="left"/>
      <w:pPr>
        <w:tabs>
          <w:tab w:val="num" w:pos="1320"/>
        </w:tabs>
        <w:ind w:left="1320" w:hanging="720"/>
      </w:pPr>
    </w:lvl>
    <w:lvl w:ilvl="1" w:tplc="FFFFFFFF">
      <w:start w:val="1"/>
      <w:numFmt w:val="lowerLetter"/>
      <w:lvlText w:val="%2)"/>
      <w:lvlJc w:val="left"/>
      <w:pPr>
        <w:tabs>
          <w:tab w:val="num" w:pos="1440"/>
        </w:tabs>
        <w:ind w:left="1440" w:hanging="420"/>
      </w:pPr>
    </w:lvl>
    <w:lvl w:ilvl="2" w:tplc="FFFFFFFF">
      <w:start w:val="1"/>
      <w:numFmt w:val="lowerRoman"/>
      <w:lvlText w:val="%3."/>
      <w:lvlJc w:val="right"/>
      <w:pPr>
        <w:tabs>
          <w:tab w:val="num" w:pos="1860"/>
        </w:tabs>
        <w:ind w:left="1860" w:hanging="420"/>
      </w:pPr>
    </w:lvl>
    <w:lvl w:ilvl="3" w:tplc="FFFFFFFF">
      <w:start w:val="1"/>
      <w:numFmt w:val="decimal"/>
      <w:lvlText w:val="%4."/>
      <w:lvlJc w:val="left"/>
      <w:pPr>
        <w:tabs>
          <w:tab w:val="num" w:pos="2280"/>
        </w:tabs>
        <w:ind w:left="2280" w:hanging="420"/>
      </w:pPr>
    </w:lvl>
    <w:lvl w:ilvl="4" w:tplc="FFFFFFFF">
      <w:start w:val="1"/>
      <w:numFmt w:val="lowerLetter"/>
      <w:lvlText w:val="%5)"/>
      <w:lvlJc w:val="left"/>
      <w:pPr>
        <w:tabs>
          <w:tab w:val="num" w:pos="2700"/>
        </w:tabs>
        <w:ind w:left="2700" w:hanging="420"/>
      </w:pPr>
    </w:lvl>
    <w:lvl w:ilvl="5" w:tplc="FFFFFFFF">
      <w:start w:val="1"/>
      <w:numFmt w:val="lowerRoman"/>
      <w:lvlText w:val="%6."/>
      <w:lvlJc w:val="right"/>
      <w:pPr>
        <w:tabs>
          <w:tab w:val="num" w:pos="3120"/>
        </w:tabs>
        <w:ind w:left="3120" w:hanging="420"/>
      </w:pPr>
    </w:lvl>
    <w:lvl w:ilvl="6" w:tplc="FFFFFFFF">
      <w:start w:val="1"/>
      <w:numFmt w:val="decimal"/>
      <w:lvlText w:val="%7."/>
      <w:lvlJc w:val="left"/>
      <w:pPr>
        <w:tabs>
          <w:tab w:val="num" w:pos="3540"/>
        </w:tabs>
        <w:ind w:left="3540" w:hanging="420"/>
      </w:pPr>
    </w:lvl>
    <w:lvl w:ilvl="7" w:tplc="FFFFFFFF">
      <w:start w:val="1"/>
      <w:numFmt w:val="lowerLetter"/>
      <w:lvlText w:val="%8)"/>
      <w:lvlJc w:val="left"/>
      <w:pPr>
        <w:tabs>
          <w:tab w:val="num" w:pos="3960"/>
        </w:tabs>
        <w:ind w:left="3960" w:hanging="420"/>
      </w:pPr>
    </w:lvl>
    <w:lvl w:ilvl="8" w:tplc="FFFFFFFF">
      <w:start w:val="1"/>
      <w:numFmt w:val="lowerRoman"/>
      <w:lvlText w:val="%9."/>
      <w:lvlJc w:val="right"/>
      <w:pPr>
        <w:tabs>
          <w:tab w:val="num" w:pos="4380"/>
        </w:tabs>
        <w:ind w:left="4380" w:hanging="420"/>
      </w:pPr>
    </w:lvl>
  </w:abstractNum>
  <w:abstractNum w:abstractNumId="10">
    <w:nsid w:val="44C50F90"/>
    <w:multiLevelType w:val="multilevel"/>
    <w:tmpl w:val="A5DC6FD8"/>
    <w:lvl w:ilvl="0">
      <w:start w:val="1"/>
      <w:numFmt w:val="lowerLetter"/>
      <w:pStyle w:val="ZSB10"/>
      <w:lvlText w:val="%1)"/>
      <w:lvlJc w:val="left"/>
      <w:pPr>
        <w:tabs>
          <w:tab w:val="num" w:pos="840"/>
        </w:tabs>
        <w:snapToGrid w:val="0"/>
        <w:ind w:left="839" w:hanging="419"/>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Cs w:val="2"/>
        <w:u w:val="none"/>
        <w:effect w:val="none"/>
        <w:vertAlign w:val="baseline"/>
        <w:em w:val="none"/>
        <w:specVanish w:val="0"/>
      </w:rPr>
    </w:lvl>
    <w:lvl w:ilvl="1">
      <w:start w:val="1"/>
      <w:numFmt w:val="decimal"/>
      <w:pStyle w:val="ZSB20"/>
      <w:lvlText w:val="%2)"/>
      <w:lvlJc w:val="left"/>
      <w:pPr>
        <w:tabs>
          <w:tab w:val="num" w:pos="846"/>
        </w:tabs>
        <w:ind w:left="845" w:hanging="419"/>
      </w:pPr>
    </w:lvl>
    <w:lvl w:ilvl="2">
      <w:start w:val="1"/>
      <w:numFmt w:val="decimal"/>
      <w:pStyle w:val="ZSB3"/>
      <w:lvlText w:val="(%3)"/>
      <w:lvlJc w:val="left"/>
      <w:pPr>
        <w:tabs>
          <w:tab w:val="num" w:pos="-692"/>
        </w:tabs>
        <w:ind w:left="987" w:hanging="420"/>
      </w:pPr>
      <w:rPr>
        <w:rFonts w:ascii="宋体" w:eastAsia="宋体" w:hAnsi="Times New Roman" w:hint="eastAsia"/>
        <w:b w:val="0"/>
        <w:i w:val="0"/>
        <w:sz w:val="21"/>
        <w:szCs w:val="21"/>
      </w:rPr>
    </w:lvl>
    <w:lvl w:ilvl="3">
      <w:start w:val="1"/>
      <w:numFmt w:val="decimal"/>
      <w:lvlText w:val="%4."/>
      <w:lvlJc w:val="left"/>
      <w:pPr>
        <w:tabs>
          <w:tab w:val="num" w:pos="2100"/>
        </w:tabs>
        <w:ind w:left="2099" w:hanging="419"/>
      </w:pPr>
    </w:lvl>
    <w:lvl w:ilvl="4">
      <w:start w:val="1"/>
      <w:numFmt w:val="lowerLetter"/>
      <w:lvlText w:val="%5)"/>
      <w:lvlJc w:val="left"/>
      <w:pPr>
        <w:tabs>
          <w:tab w:val="num" w:pos="2520"/>
        </w:tabs>
        <w:ind w:left="2519" w:hanging="419"/>
      </w:pPr>
    </w:lvl>
    <w:lvl w:ilvl="5">
      <w:start w:val="1"/>
      <w:numFmt w:val="lowerRoman"/>
      <w:lvlText w:val="%6."/>
      <w:lvlJc w:val="right"/>
      <w:pPr>
        <w:tabs>
          <w:tab w:val="num" w:pos="2940"/>
        </w:tabs>
        <w:ind w:left="2939" w:hanging="419"/>
      </w:pPr>
    </w:lvl>
    <w:lvl w:ilvl="6">
      <w:start w:val="1"/>
      <w:numFmt w:val="decimal"/>
      <w:lvlText w:val="%7."/>
      <w:lvlJc w:val="left"/>
      <w:pPr>
        <w:tabs>
          <w:tab w:val="num" w:pos="3360"/>
        </w:tabs>
        <w:ind w:left="3359" w:hanging="419"/>
      </w:pPr>
    </w:lvl>
    <w:lvl w:ilvl="7">
      <w:start w:val="1"/>
      <w:numFmt w:val="lowerLetter"/>
      <w:lvlText w:val="%8)"/>
      <w:lvlJc w:val="left"/>
      <w:pPr>
        <w:tabs>
          <w:tab w:val="num" w:pos="3780"/>
        </w:tabs>
        <w:ind w:left="3779" w:hanging="419"/>
      </w:pPr>
    </w:lvl>
    <w:lvl w:ilvl="8">
      <w:start w:val="1"/>
      <w:numFmt w:val="lowerRoman"/>
      <w:lvlText w:val="%9."/>
      <w:lvlJc w:val="right"/>
      <w:pPr>
        <w:tabs>
          <w:tab w:val="num" w:pos="4200"/>
        </w:tabs>
        <w:ind w:left="4199" w:hanging="419"/>
      </w:pPr>
    </w:lvl>
  </w:abstractNum>
  <w:abstractNum w:abstractNumId="11">
    <w:nsid w:val="459D5013"/>
    <w:multiLevelType w:val="multilevel"/>
    <w:tmpl w:val="459D5013"/>
    <w:lvl w:ilvl="0">
      <w:start w:val="1"/>
      <w:numFmt w:val="decimal"/>
      <w:pStyle w:val="Bulletlevel1"/>
      <w:lvlText w:val="%1."/>
      <w:lvlJc w:val="left"/>
      <w:pPr>
        <w:tabs>
          <w:tab w:val="num" w:pos="0"/>
        </w:tabs>
        <w:ind w:left="420" w:hanging="420"/>
      </w:pPr>
    </w:lvl>
    <w:lvl w:ilvl="1">
      <w:start w:val="1"/>
      <w:numFmt w:val="decimal"/>
      <w:lvlText w:val="%2、"/>
      <w:lvlJc w:val="left"/>
      <w:pPr>
        <w:tabs>
          <w:tab w:val="num" w:pos="0"/>
        </w:tabs>
        <w:ind w:left="780" w:hanging="36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2">
    <w:nsid w:val="48F76134"/>
    <w:multiLevelType w:val="hybridMultilevel"/>
    <w:tmpl w:val="0F4299D8"/>
    <w:lvl w:ilvl="0" w:tplc="3A1E1C4C">
      <w:start w:val="1"/>
      <w:numFmt w:val="japaneseCounting"/>
      <w:lvlText w:val="第%1节"/>
      <w:lvlJc w:val="left"/>
      <w:pPr>
        <w:ind w:left="1830" w:hanging="960"/>
      </w:pPr>
      <w:rPr>
        <w:rFonts w:hint="default"/>
      </w:rPr>
    </w:lvl>
    <w:lvl w:ilvl="1" w:tplc="04090019" w:tentative="1">
      <w:start w:val="1"/>
      <w:numFmt w:val="lowerLetter"/>
      <w:lvlText w:val="%2)"/>
      <w:lvlJc w:val="left"/>
      <w:pPr>
        <w:ind w:left="1710" w:hanging="420"/>
      </w:pPr>
    </w:lvl>
    <w:lvl w:ilvl="2" w:tplc="0409001B" w:tentative="1">
      <w:start w:val="1"/>
      <w:numFmt w:val="lowerRoman"/>
      <w:lvlText w:val="%3."/>
      <w:lvlJc w:val="right"/>
      <w:pPr>
        <w:ind w:left="2130" w:hanging="420"/>
      </w:pPr>
    </w:lvl>
    <w:lvl w:ilvl="3" w:tplc="0409000F" w:tentative="1">
      <w:start w:val="1"/>
      <w:numFmt w:val="decimal"/>
      <w:lvlText w:val="%4."/>
      <w:lvlJc w:val="left"/>
      <w:pPr>
        <w:ind w:left="2550" w:hanging="420"/>
      </w:pPr>
    </w:lvl>
    <w:lvl w:ilvl="4" w:tplc="04090019" w:tentative="1">
      <w:start w:val="1"/>
      <w:numFmt w:val="lowerLetter"/>
      <w:lvlText w:val="%5)"/>
      <w:lvlJc w:val="left"/>
      <w:pPr>
        <w:ind w:left="2970" w:hanging="420"/>
      </w:pPr>
    </w:lvl>
    <w:lvl w:ilvl="5" w:tplc="0409001B" w:tentative="1">
      <w:start w:val="1"/>
      <w:numFmt w:val="lowerRoman"/>
      <w:lvlText w:val="%6."/>
      <w:lvlJc w:val="right"/>
      <w:pPr>
        <w:ind w:left="3390" w:hanging="420"/>
      </w:pPr>
    </w:lvl>
    <w:lvl w:ilvl="6" w:tplc="0409000F" w:tentative="1">
      <w:start w:val="1"/>
      <w:numFmt w:val="decimal"/>
      <w:lvlText w:val="%7."/>
      <w:lvlJc w:val="left"/>
      <w:pPr>
        <w:ind w:left="3810" w:hanging="420"/>
      </w:pPr>
    </w:lvl>
    <w:lvl w:ilvl="7" w:tplc="04090019" w:tentative="1">
      <w:start w:val="1"/>
      <w:numFmt w:val="lowerLetter"/>
      <w:lvlText w:val="%8)"/>
      <w:lvlJc w:val="left"/>
      <w:pPr>
        <w:ind w:left="4230" w:hanging="420"/>
      </w:pPr>
    </w:lvl>
    <w:lvl w:ilvl="8" w:tplc="0409001B" w:tentative="1">
      <w:start w:val="1"/>
      <w:numFmt w:val="lowerRoman"/>
      <w:lvlText w:val="%9."/>
      <w:lvlJc w:val="right"/>
      <w:pPr>
        <w:ind w:left="4650" w:hanging="420"/>
      </w:pPr>
    </w:lvl>
  </w:abstractNum>
  <w:abstractNum w:abstractNumId="13">
    <w:nsid w:val="591F5204"/>
    <w:multiLevelType w:val="multilevel"/>
    <w:tmpl w:val="04090023"/>
    <w:styleLink w:val="a0"/>
    <w:lvl w:ilvl="0">
      <w:start w:val="1"/>
      <w:numFmt w:val="upperRoman"/>
      <w:lvlText w:val="第 %1 条"/>
      <w:lvlJc w:val="left"/>
      <w:pPr>
        <w:tabs>
          <w:tab w:val="num" w:pos="1440"/>
        </w:tabs>
        <w:ind w:left="0" w:firstLine="0"/>
      </w:pPr>
    </w:lvl>
    <w:lvl w:ilvl="1">
      <w:start w:val="1"/>
      <w:numFmt w:val="decimalZero"/>
      <w:isLgl/>
      <w:lvlText w:val="节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5C8B7C1D"/>
    <w:multiLevelType w:val="multilevel"/>
    <w:tmpl w:val="5C8B7C1D"/>
    <w:lvl w:ilvl="0">
      <w:start w:val="1"/>
      <w:numFmt w:val="decimal"/>
      <w:lvlText w:val="%1."/>
      <w:lvlJc w:val="left"/>
      <w:pPr>
        <w:tabs>
          <w:tab w:val="num" w:pos="0"/>
        </w:tabs>
        <w:ind w:left="420" w:hanging="420"/>
      </w:pPr>
    </w:lvl>
    <w:lvl w:ilvl="1">
      <w:start w:val="1"/>
      <w:numFmt w:val="decimal"/>
      <w:lvlText w:val="%2、"/>
      <w:lvlJc w:val="left"/>
      <w:pPr>
        <w:tabs>
          <w:tab w:val="num" w:pos="0"/>
        </w:tabs>
        <w:ind w:left="780" w:hanging="36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5">
    <w:nsid w:val="61843DE0"/>
    <w:multiLevelType w:val="multilevel"/>
    <w:tmpl w:val="5D9CA8FE"/>
    <w:lvl w:ilvl="0">
      <w:start w:val="1"/>
      <w:numFmt w:val="none"/>
      <w:pStyle w:val="a1"/>
      <w:suff w:val="nothing"/>
      <w:lvlText w:val="%1"/>
      <w:lvlJc w:val="left"/>
      <w:pPr>
        <w:tabs>
          <w:tab w:val="num" w:pos="0"/>
        </w:tabs>
        <w:ind w:left="0" w:firstLine="0"/>
      </w:pPr>
      <w:rPr>
        <w:rFonts w:ascii="Times New Roman" w:hAnsi="Times New Roman" w:cs="Times New Roman" w:hint="default"/>
        <w:b/>
        <w:i w:val="0"/>
        <w:sz w:val="21"/>
      </w:rPr>
    </w:lvl>
    <w:lvl w:ilvl="1">
      <w:start w:val="1"/>
      <w:numFmt w:val="decimal"/>
      <w:pStyle w:val="a2"/>
      <w:suff w:val="nothing"/>
      <w:lvlText w:val="%1%2　"/>
      <w:lvlJc w:val="left"/>
      <w:pPr>
        <w:tabs>
          <w:tab w:val="num" w:pos="0"/>
        </w:tabs>
        <w:ind w:left="300" w:firstLine="0"/>
      </w:pPr>
      <w:rPr>
        <w:rFonts w:ascii="黑体" w:eastAsia="黑体" w:hAnsi="黑体" w:hint="eastAsia"/>
        <w:b w:val="0"/>
        <w:i w:val="0"/>
        <w:sz w:val="21"/>
      </w:rPr>
    </w:lvl>
    <w:lvl w:ilvl="2">
      <w:start w:val="1"/>
      <w:numFmt w:val="decimal"/>
      <w:pStyle w:val="a3"/>
      <w:suff w:val="nothing"/>
      <w:lvlText w:val="%1%2.%3　"/>
      <w:lvlJc w:val="left"/>
      <w:pPr>
        <w:tabs>
          <w:tab w:val="num" w:pos="0"/>
        </w:tabs>
        <w:ind w:left="406" w:firstLine="0"/>
      </w:pPr>
      <w:rPr>
        <w:rFonts w:ascii="黑体" w:eastAsia="黑体" w:hAnsi="黑体" w:hint="eastAsia"/>
        <w:b w:val="0"/>
        <w:i w:val="0"/>
        <w:sz w:val="21"/>
      </w:rPr>
    </w:lvl>
    <w:lvl w:ilvl="3">
      <w:start w:val="1"/>
      <w:numFmt w:val="decimal"/>
      <w:pStyle w:val="a4"/>
      <w:suff w:val="nothing"/>
      <w:lvlText w:val="%1%2.%3.%4　"/>
      <w:lvlJc w:val="left"/>
      <w:pPr>
        <w:tabs>
          <w:tab w:val="num" w:pos="0"/>
        </w:tabs>
        <w:ind w:left="526" w:firstLine="0"/>
      </w:pPr>
      <w:rPr>
        <w:rFonts w:ascii="黑体" w:eastAsia="黑体" w:hAnsi="黑体" w:hint="eastAsia"/>
        <w:b w:val="0"/>
        <w:i w:val="0"/>
        <w:sz w:val="21"/>
      </w:rPr>
    </w:lvl>
    <w:lvl w:ilvl="4">
      <w:start w:val="1"/>
      <w:numFmt w:val="decimal"/>
      <w:pStyle w:val="a5"/>
      <w:suff w:val="nothing"/>
      <w:lvlText w:val="%1%2.%3.%4.%5　"/>
      <w:lvlJc w:val="left"/>
      <w:pPr>
        <w:tabs>
          <w:tab w:val="num" w:pos="0"/>
        </w:tabs>
        <w:ind w:left="0" w:firstLine="0"/>
      </w:pPr>
      <w:rPr>
        <w:rFonts w:ascii="黑体" w:eastAsia="黑体" w:hAnsi="黑体" w:hint="eastAsia"/>
        <w:b w:val="0"/>
        <w:i w:val="0"/>
        <w:sz w:val="21"/>
      </w:rPr>
    </w:lvl>
    <w:lvl w:ilvl="5">
      <w:start w:val="1"/>
      <w:numFmt w:val="decimal"/>
      <w:pStyle w:val="a6"/>
      <w:suff w:val="nothing"/>
      <w:lvlText w:val="%1%2.%3.%4.%5.%6　"/>
      <w:lvlJc w:val="left"/>
      <w:pPr>
        <w:tabs>
          <w:tab w:val="num" w:pos="0"/>
        </w:tabs>
        <w:ind w:left="0" w:firstLine="0"/>
      </w:pPr>
      <w:rPr>
        <w:rFonts w:ascii="黑体" w:eastAsia="黑体" w:hAnsi="黑体" w:hint="eastAsia"/>
        <w:b w:val="0"/>
        <w:i w:val="0"/>
        <w:sz w:val="21"/>
      </w:rPr>
    </w:lvl>
    <w:lvl w:ilvl="6">
      <w:start w:val="1"/>
      <w:numFmt w:val="decimal"/>
      <w:pStyle w:val="a7"/>
      <w:suff w:val="nothing"/>
      <w:lvlText w:val="%1%2.%3.%4.%5.%6.%7　"/>
      <w:lvlJc w:val="left"/>
      <w:pPr>
        <w:tabs>
          <w:tab w:val="num" w:pos="0"/>
        </w:tabs>
        <w:ind w:left="0" w:firstLine="0"/>
      </w:pPr>
      <w:rPr>
        <w:rFonts w:ascii="黑体" w:eastAsia="黑体" w:hAnsi="黑体"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nsid w:val="6BE03F71"/>
    <w:multiLevelType w:val="multilevel"/>
    <w:tmpl w:val="6BE03F71"/>
    <w:lvl w:ilvl="0">
      <w:start w:val="1"/>
      <w:numFmt w:val="japaneseCounting"/>
      <w:lvlText w:val="（%1）"/>
      <w:lvlJc w:val="left"/>
      <w:pPr>
        <w:ind w:left="1380" w:hanging="1080"/>
      </w:pPr>
      <w:rPr>
        <w:rFonts w:hint="default"/>
      </w:rPr>
    </w:lvl>
    <w:lvl w:ilvl="1">
      <w:start w:val="1"/>
      <w:numFmt w:val="lowerLetter"/>
      <w:lvlText w:val="%2)"/>
      <w:lvlJc w:val="left"/>
      <w:pPr>
        <w:ind w:left="1140" w:hanging="420"/>
      </w:pPr>
    </w:lvl>
    <w:lvl w:ilvl="2">
      <w:start w:val="1"/>
      <w:numFmt w:val="lowerRoman"/>
      <w:lvlText w:val="%3."/>
      <w:lvlJc w:val="right"/>
      <w:pPr>
        <w:ind w:left="1560" w:hanging="420"/>
      </w:pPr>
    </w:lvl>
    <w:lvl w:ilvl="3">
      <w:start w:val="1"/>
      <w:numFmt w:val="decimal"/>
      <w:lvlText w:val="%4."/>
      <w:lvlJc w:val="left"/>
      <w:pPr>
        <w:ind w:left="1980" w:hanging="420"/>
      </w:pPr>
    </w:lvl>
    <w:lvl w:ilvl="4">
      <w:start w:val="1"/>
      <w:numFmt w:val="lowerLetter"/>
      <w:lvlText w:val="%5)"/>
      <w:lvlJc w:val="left"/>
      <w:pPr>
        <w:ind w:left="2400" w:hanging="420"/>
      </w:pPr>
    </w:lvl>
    <w:lvl w:ilvl="5">
      <w:start w:val="1"/>
      <w:numFmt w:val="lowerRoman"/>
      <w:lvlText w:val="%6."/>
      <w:lvlJc w:val="right"/>
      <w:pPr>
        <w:ind w:left="2820" w:hanging="420"/>
      </w:pPr>
    </w:lvl>
    <w:lvl w:ilvl="6">
      <w:start w:val="1"/>
      <w:numFmt w:val="decimal"/>
      <w:lvlText w:val="%7."/>
      <w:lvlJc w:val="left"/>
      <w:pPr>
        <w:ind w:left="3240" w:hanging="420"/>
      </w:pPr>
    </w:lvl>
    <w:lvl w:ilvl="7">
      <w:start w:val="1"/>
      <w:numFmt w:val="lowerLetter"/>
      <w:lvlText w:val="%8)"/>
      <w:lvlJc w:val="left"/>
      <w:pPr>
        <w:ind w:left="3660" w:hanging="420"/>
      </w:pPr>
    </w:lvl>
    <w:lvl w:ilvl="8">
      <w:start w:val="1"/>
      <w:numFmt w:val="lowerRoman"/>
      <w:lvlText w:val="%9."/>
      <w:lvlJc w:val="right"/>
      <w:pPr>
        <w:ind w:left="4080" w:hanging="420"/>
      </w:pPr>
    </w:lvl>
  </w:abstractNum>
  <w:abstractNum w:abstractNumId="17">
    <w:nsid w:val="772C294A"/>
    <w:multiLevelType w:val="singleLevel"/>
    <w:tmpl w:val="6EAC145C"/>
    <w:lvl w:ilvl="0">
      <w:start w:val="1"/>
      <w:numFmt w:val="decimal"/>
      <w:pStyle w:val="CharCharCharCharCharCharCharCharCharCharCharCharCharCharCharCharCharCharChar"/>
      <w:lvlText w:val="%1."/>
      <w:lvlJc w:val="left"/>
      <w:pPr>
        <w:tabs>
          <w:tab w:val="num" w:pos="425"/>
        </w:tabs>
        <w:ind w:left="425" w:hanging="425"/>
      </w:pPr>
    </w:lvl>
  </w:abstractNum>
  <w:num w:numId="1">
    <w:abstractNumId w:val="0"/>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3"/>
  </w:num>
  <w:num w:numId="15">
    <w:abstractNumId w:val="11"/>
  </w:num>
  <w:num w:numId="16">
    <w:abstractNumId w:val="4"/>
  </w:num>
  <w:num w:numId="17">
    <w:abstractNumId w:val="14"/>
  </w:num>
  <w:num w:numId="18">
    <w:abstractNumId w:val="1"/>
  </w:num>
  <w:num w:numId="19">
    <w:abstractNumId w:val="9"/>
  </w:num>
  <w:num w:numId="20">
    <w:abstractNumId w:val="16"/>
  </w:num>
  <w:num w:numId="21">
    <w:abstractNumId w:val="5"/>
  </w:num>
  <w:num w:numId="2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C3F4A"/>
    <w:rsid w:val="00027DFD"/>
    <w:rsid w:val="00120C63"/>
    <w:rsid w:val="00242859"/>
    <w:rsid w:val="00255709"/>
    <w:rsid w:val="002B7852"/>
    <w:rsid w:val="0049258A"/>
    <w:rsid w:val="00AD37F0"/>
    <w:rsid w:val="00BC3F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6" w:uiPriority="0"/>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qFormat="1"/>
    <w:lsdException w:name="endnote reference" w:uiPriority="0"/>
    <w:lsdException w:name="endnote text" w:uiPriority="0"/>
    <w:lsdException w:name="List" w:uiPriority="0"/>
    <w:lsdException w:name="List Bullet 2"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qFormat="1"/>
    <w:lsdException w:name="Normal (Web)" w:uiPriority="0"/>
    <w:lsdException w:name="HTML Preformatted" w:uiPriority="0"/>
    <w:lsdException w:name="annotation subject" w:uiPriority="0"/>
    <w:lsdException w:name="Outline List 2" w:uiPriority="0"/>
    <w:lsdException w:name="Outline List 3"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rsid w:val="0049258A"/>
    <w:pPr>
      <w:widowControl w:val="0"/>
      <w:jc w:val="both"/>
    </w:pPr>
  </w:style>
  <w:style w:type="paragraph" w:styleId="10">
    <w:name w:val="heading 1"/>
    <w:aliases w:val="合同标题,H1,H11,H12,H13,H14,H15,H16,H17,H18,H19,H110,H111,H112,H121,H131,H141,H151,H161,H171,H181,H191,H1101,H1111,H113,H122,H132,H142,H152,H162,H172,H182,H192,H1102,H1112,H1121,H1211,H1311,H1411,H1511,H1611,H1711,H1811,H1911,H11011,H11111,H114,H123,b1"/>
    <w:basedOn w:val="a8"/>
    <w:next w:val="a8"/>
    <w:link w:val="1Char"/>
    <w:uiPriority w:val="99"/>
    <w:qFormat/>
    <w:rsid w:val="00BC3F4A"/>
    <w:pPr>
      <w:keepNext/>
      <w:keepLines/>
      <w:spacing w:before="340" w:after="330" w:line="576" w:lineRule="auto"/>
      <w:outlineLvl w:val="0"/>
    </w:pPr>
    <w:rPr>
      <w:rFonts w:ascii="Times New Roman" w:eastAsia="宋体" w:hAnsi="Times New Roman" w:cs="Times New Roman"/>
      <w:b/>
      <w:bCs/>
      <w:kern w:val="44"/>
      <w:sz w:val="44"/>
      <w:szCs w:val="44"/>
    </w:rPr>
  </w:style>
  <w:style w:type="paragraph" w:styleId="20">
    <w:name w:val="heading 2"/>
    <w:aliases w:val="节标题 1.1,标题 1.1,MB2,Titre 2 SP,b2,PIM2,H2,Heading 2 Hidden,Heading 2 CCBS,heading 2,Titre3,HD2,sect 1.2,H21,sect 1.21,H22,sect 1.22,H211,sect 1.211,H23,sect 1.23,H212,sect 1.212,h2,第一章 标题 2,DO,节名,heading 2 + Indent: Left 0.25 in,1.1  heading 2,pro,h"/>
    <w:basedOn w:val="a8"/>
    <w:next w:val="a8"/>
    <w:link w:val="2Char"/>
    <w:uiPriority w:val="9"/>
    <w:semiHidden/>
    <w:unhideWhenUsed/>
    <w:qFormat/>
    <w:rsid w:val="00BC3F4A"/>
    <w:pPr>
      <w:keepNext/>
      <w:keepLines/>
      <w:spacing w:before="260" w:after="260" w:line="416" w:lineRule="auto"/>
      <w:outlineLvl w:val="1"/>
    </w:pPr>
    <w:rPr>
      <w:rFonts w:ascii="Cambria" w:eastAsia="宋体" w:hAnsi="Cambria" w:cs="Times New Roman"/>
      <w:b/>
      <w:bCs/>
      <w:kern w:val="0"/>
      <w:sz w:val="32"/>
      <w:szCs w:val="32"/>
    </w:rPr>
  </w:style>
  <w:style w:type="paragraph" w:styleId="30">
    <w:name w:val="heading 3"/>
    <w:aliases w:val="H3,H31,H32,H33,H34,H35,H36,H37,H38,H39,H310,H311,H321,H331,H341,H351,H361,H371,H381,H391,H3101,H312,H322,H332,H342,H352,H362,H372,H382,H392,H3102,H3111,H3211,H3311,H3411,H3511,H3611,H3711,H3811,H3911,H31011,H313,H323,H333,H343,H353,H363,H373,h3,bh"/>
    <w:basedOn w:val="a8"/>
    <w:next w:val="a8"/>
    <w:link w:val="3Char"/>
    <w:uiPriority w:val="9"/>
    <w:semiHidden/>
    <w:unhideWhenUsed/>
    <w:qFormat/>
    <w:rsid w:val="00BC3F4A"/>
    <w:pPr>
      <w:keepNext/>
      <w:keepLines/>
      <w:spacing w:before="260" w:after="260" w:line="415" w:lineRule="auto"/>
      <w:outlineLvl w:val="2"/>
    </w:pPr>
    <w:rPr>
      <w:rFonts w:ascii="Times New Roman" w:eastAsia="宋体" w:hAnsi="Times New Roman" w:cs="Times New Roman"/>
      <w:b/>
      <w:bCs/>
      <w:kern w:val="0"/>
      <w:sz w:val="32"/>
      <w:szCs w:val="32"/>
    </w:rPr>
  </w:style>
  <w:style w:type="paragraph" w:styleId="40">
    <w:name w:val="heading 4"/>
    <w:aliases w:val="MB4,PIM 4,H4,h4,Ref Heading 1,rh1,Heading sql,1.1.1.1 Heading 4,bullet,bl,bb,heading 4 + Indent: Left 0.5 in,标题3a,Titre4,sect 1.2.3.4,4th level,4,4heading,第三层条,L4,1.1.1.1标题 4,1.1.1.1 标题 4,First Subheading,I4,l4,list 4,mh1l,Head 4,4 dash,d,head:4#,H"/>
    <w:basedOn w:val="a8"/>
    <w:next w:val="a8"/>
    <w:link w:val="4Char"/>
    <w:semiHidden/>
    <w:unhideWhenUsed/>
    <w:qFormat/>
    <w:rsid w:val="00BC3F4A"/>
    <w:pPr>
      <w:keepNext/>
      <w:keepLines/>
      <w:spacing w:before="280" w:after="290" w:line="374" w:lineRule="auto"/>
      <w:outlineLvl w:val="3"/>
    </w:pPr>
    <w:rPr>
      <w:rFonts w:ascii="Arial" w:eastAsia="黑体" w:hAnsi="Arial" w:cs="Times New Roman"/>
      <w:b/>
      <w:bCs/>
      <w:kern w:val="0"/>
      <w:sz w:val="28"/>
      <w:szCs w:val="28"/>
    </w:rPr>
  </w:style>
  <w:style w:type="paragraph" w:styleId="5">
    <w:name w:val="heading 5"/>
    <w:aliases w:val="MB5,dash,ds,dd,h5,IS41 Heading 5,1.4.1.1.1,H5,Titre5,第四层条,PIM 5,Second Subheading,Table label,l5,hm,mh2,Module heading 2,Head 5,list 5,5,ITT t5,PA Pico Section,H5-Heading 5,heading5,heading 5,head:5#,5 sub-bullet,sb,标题 5 Char Char,标题 1),第五层,sb1,口,一"/>
    <w:basedOn w:val="a8"/>
    <w:next w:val="a8"/>
    <w:link w:val="5Char"/>
    <w:semiHidden/>
    <w:unhideWhenUsed/>
    <w:qFormat/>
    <w:rsid w:val="00BC3F4A"/>
    <w:pPr>
      <w:keepNext/>
      <w:keepLines/>
      <w:spacing w:before="280" w:after="290" w:line="374" w:lineRule="auto"/>
      <w:outlineLvl w:val="4"/>
    </w:pPr>
    <w:rPr>
      <w:rFonts w:ascii="Times New Roman" w:eastAsia="宋体" w:hAnsi="Times New Roman" w:cs="Times New Roman"/>
      <w:b/>
      <w:bCs/>
      <w:kern w:val="0"/>
      <w:sz w:val="28"/>
      <w:szCs w:val="28"/>
    </w:rPr>
  </w:style>
  <w:style w:type="paragraph" w:styleId="6">
    <w:name w:val="heading 6"/>
    <w:aliases w:val="H6,BOD 4,L6,第五层条,PIM 6,h6,Third Subheading,sub-dash,sd,标题7,Bullet list,Bullet (Single Lines),Legal Level 1.,十号线6,6 style,6 sub-sub-bullet,ssb,Appx,61,Heading 6 Appendix,Heading 6 Appendix1,6 style1,6 sub-sub-bullet1,ssb1,Appx1,Appendix1"/>
    <w:basedOn w:val="a8"/>
    <w:next w:val="a8"/>
    <w:link w:val="6Char"/>
    <w:semiHidden/>
    <w:unhideWhenUsed/>
    <w:qFormat/>
    <w:rsid w:val="00BC3F4A"/>
    <w:pPr>
      <w:keepNext/>
      <w:keepLines/>
      <w:widowControl/>
      <w:tabs>
        <w:tab w:val="num" w:pos="1440"/>
      </w:tabs>
      <w:spacing w:before="240" w:after="64" w:line="319" w:lineRule="auto"/>
      <w:ind w:left="1152" w:hanging="1152"/>
      <w:jc w:val="left"/>
      <w:outlineLvl w:val="5"/>
    </w:pPr>
    <w:rPr>
      <w:rFonts w:ascii="Arial" w:eastAsia="黑体" w:hAnsi="Arial" w:cs="Times New Roman"/>
      <w:b/>
      <w:bCs/>
      <w:kern w:val="0"/>
      <w:sz w:val="24"/>
      <w:szCs w:val="24"/>
    </w:rPr>
  </w:style>
  <w:style w:type="paragraph" w:styleId="7">
    <w:name w:val="heading 7"/>
    <w:aliases w:val="项标题(1),L7,PIM 7,第六层条,letter list,不用,Legal Level 1.1.,Level 1.1,H TIMES1,十号线7,7 sub-style,71"/>
    <w:basedOn w:val="a8"/>
    <w:next w:val="a8"/>
    <w:link w:val="7Char"/>
    <w:semiHidden/>
    <w:unhideWhenUsed/>
    <w:qFormat/>
    <w:rsid w:val="00BC3F4A"/>
    <w:pPr>
      <w:keepNext/>
      <w:keepLines/>
      <w:widowControl/>
      <w:tabs>
        <w:tab w:val="num" w:pos="2520"/>
      </w:tabs>
      <w:spacing w:before="240" w:after="64" w:line="319" w:lineRule="auto"/>
      <w:ind w:left="1296" w:hanging="1296"/>
      <w:jc w:val="left"/>
      <w:outlineLvl w:val="6"/>
    </w:pPr>
    <w:rPr>
      <w:rFonts w:ascii="Times New Roman" w:eastAsia="宋体" w:hAnsi="Times New Roman" w:cs="Times New Roman"/>
      <w:b/>
      <w:bCs/>
      <w:kern w:val="0"/>
      <w:sz w:val="24"/>
      <w:szCs w:val="24"/>
    </w:rPr>
  </w:style>
  <w:style w:type="paragraph" w:styleId="8">
    <w:name w:val="heading 8"/>
    <w:aliases w:val="第七层条,不用8,注意框体,Legal Level 1.1.1.,标题 13,表头_R4"/>
    <w:basedOn w:val="a8"/>
    <w:next w:val="a8"/>
    <w:link w:val="8Char"/>
    <w:semiHidden/>
    <w:unhideWhenUsed/>
    <w:qFormat/>
    <w:rsid w:val="00BC3F4A"/>
    <w:pPr>
      <w:keepNext/>
      <w:keepLines/>
      <w:widowControl/>
      <w:tabs>
        <w:tab w:val="num" w:pos="1440"/>
      </w:tabs>
      <w:spacing w:before="240" w:after="64" w:line="319" w:lineRule="auto"/>
      <w:ind w:left="1440" w:hanging="1440"/>
      <w:jc w:val="left"/>
      <w:outlineLvl w:val="7"/>
    </w:pPr>
    <w:rPr>
      <w:rFonts w:ascii="Arial" w:eastAsia="黑体" w:hAnsi="Arial" w:cs="Times New Roman"/>
      <w:kern w:val="0"/>
      <w:sz w:val="24"/>
      <w:szCs w:val="24"/>
    </w:rPr>
  </w:style>
  <w:style w:type="paragraph" w:styleId="9">
    <w:name w:val="heading 9"/>
    <w:aliases w:val="huh,PIM 9,第八层条,Appendix,不用9,Legal Level 1.1.1.1.,三级标题,标题12,表格文字_R4,Figure"/>
    <w:basedOn w:val="a8"/>
    <w:next w:val="a8"/>
    <w:link w:val="9Char"/>
    <w:semiHidden/>
    <w:unhideWhenUsed/>
    <w:qFormat/>
    <w:rsid w:val="00BC3F4A"/>
    <w:pPr>
      <w:keepNext/>
      <w:keepLines/>
      <w:widowControl/>
      <w:tabs>
        <w:tab w:val="num" w:pos="1584"/>
      </w:tabs>
      <w:spacing w:before="240" w:after="64" w:line="319" w:lineRule="auto"/>
      <w:ind w:left="1584" w:hanging="1584"/>
      <w:jc w:val="left"/>
      <w:outlineLvl w:val="8"/>
    </w:pPr>
    <w:rPr>
      <w:rFonts w:ascii="Arial" w:eastAsia="黑体" w:hAnsi="Arial" w:cs="Times New Roman"/>
      <w:kern w:val="0"/>
      <w:sz w:val="20"/>
      <w:szCs w:val="21"/>
    </w:rPr>
  </w:style>
  <w:style w:type="character" w:default="1" w:styleId="a9">
    <w:name w:val="Default Paragraph Font"/>
    <w:uiPriority w:val="1"/>
    <w:semiHidden/>
    <w:unhideWhenUsed/>
  </w:style>
  <w:style w:type="table" w:default="1" w:styleId="aa">
    <w:name w:val="Normal Table"/>
    <w:uiPriority w:val="99"/>
    <w:semiHidden/>
    <w:unhideWhenUsed/>
    <w:qFormat/>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link w:val="Char"/>
    <w:unhideWhenUsed/>
    <w:rsid w:val="00BC3F4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9"/>
    <w:link w:val="ac"/>
    <w:rsid w:val="00BC3F4A"/>
    <w:rPr>
      <w:sz w:val="18"/>
      <w:szCs w:val="18"/>
    </w:rPr>
  </w:style>
  <w:style w:type="paragraph" w:styleId="ad">
    <w:name w:val="footer"/>
    <w:aliases w:val="Char Char Char"/>
    <w:basedOn w:val="a8"/>
    <w:link w:val="Char0"/>
    <w:uiPriority w:val="99"/>
    <w:unhideWhenUsed/>
    <w:rsid w:val="00BC3F4A"/>
    <w:pPr>
      <w:tabs>
        <w:tab w:val="center" w:pos="4153"/>
        <w:tab w:val="right" w:pos="8306"/>
      </w:tabs>
      <w:snapToGrid w:val="0"/>
      <w:jc w:val="left"/>
    </w:pPr>
    <w:rPr>
      <w:sz w:val="18"/>
      <w:szCs w:val="18"/>
    </w:rPr>
  </w:style>
  <w:style w:type="character" w:customStyle="1" w:styleId="Char0">
    <w:name w:val="页脚 Char"/>
    <w:aliases w:val="Char Char Char Char"/>
    <w:basedOn w:val="a9"/>
    <w:link w:val="ad"/>
    <w:uiPriority w:val="99"/>
    <w:rsid w:val="00BC3F4A"/>
    <w:rPr>
      <w:sz w:val="18"/>
      <w:szCs w:val="18"/>
    </w:rPr>
  </w:style>
  <w:style w:type="character" w:customStyle="1" w:styleId="1Char">
    <w:name w:val="标题 1 Char"/>
    <w:aliases w:val="合同标题 Char,H1 Char,H11 Char,H12 Char,H13 Char,H14 Char,H15 Char,H16 Char,H17 Char,H18 Char,H19 Char,H110 Char,H111 Char,H112 Char,H121 Char,H131 Char,H141 Char,H151 Char,H161 Char,H171 Char,H181 Char,H191 Char,H1101 Char,H1111 Char,H113 Char"/>
    <w:basedOn w:val="a9"/>
    <w:link w:val="10"/>
    <w:uiPriority w:val="99"/>
    <w:rsid w:val="00BC3F4A"/>
    <w:rPr>
      <w:rFonts w:ascii="Times New Roman" w:eastAsia="宋体" w:hAnsi="Times New Roman" w:cs="Times New Roman"/>
      <w:b/>
      <w:bCs/>
      <w:kern w:val="44"/>
      <w:sz w:val="44"/>
      <w:szCs w:val="44"/>
    </w:rPr>
  </w:style>
  <w:style w:type="character" w:customStyle="1" w:styleId="2Char">
    <w:name w:val="标题 2 Char"/>
    <w:aliases w:val="节标题 1.1 Char,标题 1.1 Char,MB2 Char,Titre 2 SP Char,b2 Char,PIM2 Char,H2 Char,Heading 2 Hidden Char,Heading 2 CCBS Char,heading 2 Char,Titre3 Char,HD2 Char,sect 1.2 Char,H21 Char,sect 1.21 Char,H22 Char,sect 1.22 Char,H211 Char,sect 1.211 Char"/>
    <w:basedOn w:val="a9"/>
    <w:link w:val="20"/>
    <w:uiPriority w:val="9"/>
    <w:semiHidden/>
    <w:rsid w:val="00BC3F4A"/>
    <w:rPr>
      <w:rFonts w:ascii="Cambria" w:eastAsia="宋体" w:hAnsi="Cambria" w:cs="Times New Roman"/>
      <w:b/>
      <w:bCs/>
      <w:kern w:val="0"/>
      <w:sz w:val="32"/>
      <w:szCs w:val="32"/>
    </w:rPr>
  </w:style>
  <w:style w:type="character" w:customStyle="1" w:styleId="3Char">
    <w:name w:val="标题 3 Char"/>
    <w:aliases w:val="H3 Char,H31 Char,H32 Char,H33 Char,H34 Char,H35 Char,H36 Char,H37 Char,H38 Char,H39 Char,H310 Char,H311 Char,H321 Char,H331 Char,H341 Char,H351 Char,H361 Char,H371 Char,H381 Char,H391 Char,H3101 Char,H312 Char,H322 Char,H332 Char,H342 Char"/>
    <w:basedOn w:val="a9"/>
    <w:link w:val="30"/>
    <w:uiPriority w:val="9"/>
    <w:semiHidden/>
    <w:rsid w:val="00BC3F4A"/>
    <w:rPr>
      <w:rFonts w:ascii="Times New Roman" w:eastAsia="宋体" w:hAnsi="Times New Roman" w:cs="Times New Roman"/>
      <w:b/>
      <w:bCs/>
      <w:kern w:val="0"/>
      <w:sz w:val="32"/>
      <w:szCs w:val="32"/>
    </w:rPr>
  </w:style>
  <w:style w:type="character" w:customStyle="1" w:styleId="4Char">
    <w:name w:val="标题 4 Char"/>
    <w:aliases w:val="MB4 Char,PIM 4 Char,H4 Char,h4 Char,Ref Heading 1 Char,rh1 Char,Heading sql Char,1.1.1.1 Heading 4 Char,bullet Char,bl Char,bb Char,heading 4 + Indent: Left 0.5 in Char,标题3a Char,Titre4 Char,sect 1.2.3.4 Char,4th level Char,4 Char,第三层条 Char"/>
    <w:basedOn w:val="a9"/>
    <w:link w:val="40"/>
    <w:semiHidden/>
    <w:rsid w:val="00BC3F4A"/>
    <w:rPr>
      <w:rFonts w:ascii="Arial" w:eastAsia="黑体" w:hAnsi="Arial" w:cs="Times New Roman"/>
      <w:b/>
      <w:bCs/>
      <w:kern w:val="0"/>
      <w:sz w:val="28"/>
      <w:szCs w:val="28"/>
    </w:rPr>
  </w:style>
  <w:style w:type="character" w:customStyle="1" w:styleId="5Char">
    <w:name w:val="标题 5 Char"/>
    <w:aliases w:val="MB5 Char,dash Char,ds Char,dd Char,h5 Char,IS41 Heading 5 Char,1.4.1.1.1 Char,H5 Char,Titre5 Char,第四层条 Char,PIM 5 Char,Second Subheading Char,Table label Char,l5 Char,hm Char,mh2 Char,Module heading 2 Char,Head 5 Char,list 5 Char,5 Char,口 Char"/>
    <w:basedOn w:val="a9"/>
    <w:link w:val="5"/>
    <w:semiHidden/>
    <w:rsid w:val="00BC3F4A"/>
    <w:rPr>
      <w:rFonts w:ascii="Times New Roman" w:eastAsia="宋体" w:hAnsi="Times New Roman" w:cs="Times New Roman"/>
      <w:b/>
      <w:bCs/>
      <w:kern w:val="0"/>
      <w:sz w:val="28"/>
      <w:szCs w:val="28"/>
    </w:rPr>
  </w:style>
  <w:style w:type="character" w:customStyle="1" w:styleId="6Char">
    <w:name w:val="标题 6 Char"/>
    <w:aliases w:val="H6 Char,BOD 4 Char,L6 Char,第五层条 Char,PIM 6 Char,h6 Char,Third Subheading Char,sub-dash Char,sd Char,标题7 Char,Bullet list Char,Bullet (Single Lines) Char,Legal Level 1. Char,十号线6 Char,6 style Char,6 sub-sub-bullet Char,ssb Char,Appx Char"/>
    <w:basedOn w:val="a9"/>
    <w:link w:val="6"/>
    <w:semiHidden/>
    <w:rsid w:val="00BC3F4A"/>
    <w:rPr>
      <w:rFonts w:ascii="Arial" w:eastAsia="黑体" w:hAnsi="Arial" w:cs="Times New Roman"/>
      <w:b/>
      <w:bCs/>
      <w:kern w:val="0"/>
      <w:sz w:val="24"/>
      <w:szCs w:val="24"/>
    </w:rPr>
  </w:style>
  <w:style w:type="character" w:customStyle="1" w:styleId="7Char">
    <w:name w:val="标题 7 Char"/>
    <w:aliases w:val="项标题(1) Char,L7 Char,PIM 7 Char,第六层条 Char,letter list Char,不用 Char,Legal Level 1.1. Char,Level 1.1 Char,H TIMES1 Char,十号线7 Char,7 sub-style Char,71 Char"/>
    <w:basedOn w:val="a9"/>
    <w:link w:val="7"/>
    <w:semiHidden/>
    <w:rsid w:val="00BC3F4A"/>
    <w:rPr>
      <w:rFonts w:ascii="Times New Roman" w:eastAsia="宋体" w:hAnsi="Times New Roman" w:cs="Times New Roman"/>
      <w:b/>
      <w:bCs/>
      <w:kern w:val="0"/>
      <w:sz w:val="24"/>
      <w:szCs w:val="24"/>
    </w:rPr>
  </w:style>
  <w:style w:type="character" w:customStyle="1" w:styleId="8Char">
    <w:name w:val="标题 8 Char"/>
    <w:aliases w:val="第七层条 Char,不用8 Char,注意框体 Char,Legal Level 1.1.1. Char,标题 13 Char,表头_R4 Char"/>
    <w:basedOn w:val="a9"/>
    <w:link w:val="8"/>
    <w:semiHidden/>
    <w:rsid w:val="00BC3F4A"/>
    <w:rPr>
      <w:rFonts w:ascii="Arial" w:eastAsia="黑体" w:hAnsi="Arial" w:cs="Times New Roman"/>
      <w:kern w:val="0"/>
      <w:sz w:val="24"/>
      <w:szCs w:val="24"/>
    </w:rPr>
  </w:style>
  <w:style w:type="character" w:customStyle="1" w:styleId="9Char">
    <w:name w:val="标题 9 Char"/>
    <w:aliases w:val="huh Char,PIM 9 Char,第八层条 Char,Appendix Char,不用9 Char,Legal Level 1.1.1.1. Char,三级标题 Char,标题12 Char,表格文字_R4 Char,Figure Char"/>
    <w:basedOn w:val="a9"/>
    <w:link w:val="9"/>
    <w:semiHidden/>
    <w:rsid w:val="00BC3F4A"/>
    <w:rPr>
      <w:rFonts w:ascii="Arial" w:eastAsia="黑体" w:hAnsi="Arial" w:cs="Times New Roman"/>
      <w:kern w:val="0"/>
      <w:sz w:val="20"/>
      <w:szCs w:val="21"/>
    </w:rPr>
  </w:style>
  <w:style w:type="paragraph" w:customStyle="1" w:styleId="2TimesNewRoman5020">
    <w:name w:val="样式 标题 2 + Times New Roman 四号 非加粗 段前: 5 磅 段后: 0 磅 行距: 固定值 20..."/>
    <w:basedOn w:val="20"/>
    <w:next w:val="a8"/>
    <w:rsid w:val="00BC3F4A"/>
    <w:pPr>
      <w:spacing w:before="100" w:after="0" w:line="400" w:lineRule="exact"/>
    </w:pPr>
    <w:rPr>
      <w:rFonts w:ascii="Times New Roman" w:eastAsia="黑体" w:hAnsi="Times New Roman" w:cs="宋体"/>
      <w:b w:val="0"/>
      <w:bCs w:val="0"/>
      <w:sz w:val="28"/>
      <w:szCs w:val="20"/>
    </w:rPr>
  </w:style>
  <w:style w:type="paragraph" w:styleId="ae">
    <w:name w:val="Document Map"/>
    <w:basedOn w:val="a8"/>
    <w:link w:val="Char1"/>
    <w:semiHidden/>
    <w:unhideWhenUsed/>
    <w:rsid w:val="00BC3F4A"/>
    <w:rPr>
      <w:rFonts w:ascii="宋体" w:eastAsia="宋体" w:hAnsi="Times New Roman" w:cs="Times New Roman"/>
      <w:kern w:val="0"/>
      <w:sz w:val="18"/>
      <w:szCs w:val="18"/>
    </w:rPr>
  </w:style>
  <w:style w:type="character" w:customStyle="1" w:styleId="Char1">
    <w:name w:val="文档结构图 Char"/>
    <w:basedOn w:val="a9"/>
    <w:link w:val="ae"/>
    <w:semiHidden/>
    <w:rsid w:val="00BC3F4A"/>
    <w:rPr>
      <w:rFonts w:ascii="宋体" w:eastAsia="宋体" w:hAnsi="Times New Roman" w:cs="Times New Roman"/>
      <w:kern w:val="0"/>
      <w:sz w:val="18"/>
      <w:szCs w:val="18"/>
    </w:rPr>
  </w:style>
  <w:style w:type="character" w:styleId="af">
    <w:name w:val="Hyperlink"/>
    <w:uiPriority w:val="99"/>
    <w:unhideWhenUsed/>
    <w:rsid w:val="00BC3F4A"/>
    <w:rPr>
      <w:color w:val="0000FF"/>
      <w:u w:val="single"/>
    </w:rPr>
  </w:style>
  <w:style w:type="character" w:styleId="af0">
    <w:name w:val="FollowedHyperlink"/>
    <w:uiPriority w:val="99"/>
    <w:semiHidden/>
    <w:unhideWhenUsed/>
    <w:rsid w:val="00BC3F4A"/>
    <w:rPr>
      <w:color w:val="800080"/>
      <w:u w:val="single"/>
    </w:rPr>
  </w:style>
  <w:style w:type="character" w:customStyle="1" w:styleId="1Char1">
    <w:name w:val="标题 1 Char1"/>
    <w:aliases w:val="合同标题 Char1,H1 Char1,H11 Char1,H12 Char1,H13 Char1,H14 Char1,H15 Char1,H16 Char1,H17 Char1,H18 Char1,H19 Char1,H110 Char1,H111 Char1,H112 Char1,H121 Char1,H131 Char1,H141 Char1,H151 Char1,H161 Char1,H171 Char1,H181 Char1,H191 Char1,H1101 Char1"/>
    <w:rsid w:val="00BC3F4A"/>
    <w:rPr>
      <w:rFonts w:ascii="Times New Roman" w:hAnsi="Times New Roman"/>
      <w:b/>
      <w:bCs/>
      <w:kern w:val="44"/>
      <w:sz w:val="44"/>
      <w:szCs w:val="44"/>
    </w:rPr>
  </w:style>
  <w:style w:type="character" w:customStyle="1" w:styleId="2Char1">
    <w:name w:val="标题 2 Char1"/>
    <w:aliases w:val="节标题 1.1 Char1,标题 1.1 Char1,MB2 Char1,Titre 2 SP Char1,b2 Char1,PIM2 Char1,H2 Char1,Heading 2 Hidden Char1,Heading 2 CCBS Char1,heading 2 Char1,Titre3 Char1,HD2 Char1,sect 1.2 Char1,H21 Char1,sect 1.21 Char1,H22 Char1,sect 1.22 Char1,H23 Char"/>
    <w:uiPriority w:val="9"/>
    <w:semiHidden/>
    <w:rsid w:val="00BC3F4A"/>
    <w:rPr>
      <w:rFonts w:ascii="Cambria" w:eastAsia="宋体" w:hAnsi="Cambria" w:cs="Times New Roman"/>
      <w:b/>
      <w:bCs/>
      <w:kern w:val="2"/>
      <w:sz w:val="32"/>
      <w:szCs w:val="32"/>
    </w:rPr>
  </w:style>
  <w:style w:type="character" w:customStyle="1" w:styleId="3Char1">
    <w:name w:val="标题 3 Char1"/>
    <w:aliases w:val="H3 Char1,H31 Char1,H32 Char1,H33 Char1,H34 Char1,H35 Char1,H36 Char1,H37 Char1,H38 Char1,H39 Char1,H310 Char1,H311 Char1,H321 Char1,H331 Char1,H341 Char1,H351 Char1,H361 Char1,H371 Char1,H381 Char1,H391 Char1,H3101 Char1,H312 Char1,H322 Char1"/>
    <w:uiPriority w:val="9"/>
    <w:semiHidden/>
    <w:rsid w:val="00BC3F4A"/>
    <w:rPr>
      <w:rFonts w:ascii="Times New Roman" w:hAnsi="Times New Roman"/>
      <w:b/>
      <w:bCs/>
      <w:kern w:val="2"/>
      <w:sz w:val="32"/>
      <w:szCs w:val="32"/>
    </w:rPr>
  </w:style>
  <w:style w:type="character" w:customStyle="1" w:styleId="4Char1">
    <w:name w:val="标题 4 Char1"/>
    <w:aliases w:val="MB4 Char1,PIM 4 Char1,H4 Char1,h4 Char1,Ref Heading 1 Char1,rh1 Char1,Heading sql Char1,1.1.1.1 Heading 4 Char1,bullet Char1,bl Char1,bb Char1,heading 4 + Indent: Left 0.5 in Char1,标题3a Char1,Titre4 Char1,sect 1.2.3.4 Char1,4th level Char1"/>
    <w:semiHidden/>
    <w:rsid w:val="00BC3F4A"/>
    <w:rPr>
      <w:rFonts w:ascii="Cambria" w:eastAsia="宋体" w:hAnsi="Cambria" w:cs="Times New Roman"/>
      <w:b/>
      <w:bCs/>
      <w:kern w:val="2"/>
      <w:sz w:val="28"/>
      <w:szCs w:val="28"/>
    </w:rPr>
  </w:style>
  <w:style w:type="character" w:customStyle="1" w:styleId="5Char1">
    <w:name w:val="标题 5 Char1"/>
    <w:aliases w:val="MB5 Char1,dash Char1,ds Char1,dd Char1,h5 Char1,IS41 Heading 5 Char1,1.4.1.1.1 Char1,H5 Char1,Titre5 Char1,第四层条 Char1,PIM 5 Char1,Second Subheading Char1,Table label Char1,l5 Char1,hm Char1,mh2 Char1,Module heading 2 Char1,Head 5 Char1,一 Char"/>
    <w:semiHidden/>
    <w:rsid w:val="00BC3F4A"/>
    <w:rPr>
      <w:rFonts w:ascii="Times New Roman" w:hAnsi="Times New Roman"/>
      <w:b/>
      <w:bCs/>
      <w:kern w:val="2"/>
      <w:sz w:val="28"/>
      <w:szCs w:val="28"/>
    </w:rPr>
  </w:style>
  <w:style w:type="character" w:customStyle="1" w:styleId="6Char1">
    <w:name w:val="标题 6 Char1"/>
    <w:aliases w:val="H6 Char1,BOD 4 Char1,L6 Char1,第五层条 Char1,PIM 6 Char1,h6 Char1,Third Subheading Char1,sub-dash Char1,sd Char1,标题7 Char1,Bullet list Char1,Bullet (Single Lines) Char1,Legal Level 1. Char1,十号线6 Char1,6 style Char1,6 sub-sub-bullet Char1,61 Char"/>
    <w:semiHidden/>
    <w:rsid w:val="00BC3F4A"/>
    <w:rPr>
      <w:rFonts w:ascii="Cambria" w:eastAsia="宋体" w:hAnsi="Cambria" w:cs="Times New Roman"/>
      <w:b/>
      <w:bCs/>
      <w:kern w:val="2"/>
      <w:sz w:val="24"/>
      <w:szCs w:val="24"/>
    </w:rPr>
  </w:style>
  <w:style w:type="paragraph" w:styleId="HTML">
    <w:name w:val="HTML Preformatted"/>
    <w:basedOn w:val="a8"/>
    <w:link w:val="HTMLChar"/>
    <w:semiHidden/>
    <w:unhideWhenUsed/>
    <w:rsid w:val="00BC3F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Times New Roman"/>
      <w:kern w:val="0"/>
      <w:sz w:val="20"/>
      <w:szCs w:val="20"/>
    </w:rPr>
  </w:style>
  <w:style w:type="character" w:customStyle="1" w:styleId="HTMLChar">
    <w:name w:val="HTML 预设格式 Char"/>
    <w:basedOn w:val="a9"/>
    <w:link w:val="HTML"/>
    <w:semiHidden/>
    <w:rsid w:val="00BC3F4A"/>
    <w:rPr>
      <w:rFonts w:ascii="Arial Unicode MS" w:eastAsia="Arial Unicode MS" w:hAnsi="Arial Unicode MS" w:cs="Times New Roman"/>
      <w:kern w:val="0"/>
      <w:sz w:val="20"/>
      <w:szCs w:val="20"/>
    </w:rPr>
  </w:style>
  <w:style w:type="paragraph" w:styleId="af1">
    <w:name w:val="Normal (Web)"/>
    <w:basedOn w:val="a8"/>
    <w:semiHidden/>
    <w:unhideWhenUsed/>
    <w:rsid w:val="00BC3F4A"/>
    <w:pPr>
      <w:widowControl/>
      <w:spacing w:before="100" w:beforeAutospacing="1" w:after="100" w:afterAutospacing="1"/>
      <w:jc w:val="left"/>
    </w:pPr>
    <w:rPr>
      <w:rFonts w:ascii="宋体" w:eastAsia="宋体" w:hAnsi="宋体" w:cs="宋体"/>
      <w:kern w:val="0"/>
      <w:sz w:val="24"/>
      <w:szCs w:val="24"/>
    </w:rPr>
  </w:style>
  <w:style w:type="character" w:customStyle="1" w:styleId="7Char1">
    <w:name w:val="标题 7 Char1"/>
    <w:aliases w:val="项标题(1) Char1,L7 Char1,PIM 7 Char1,第六层条 Char1,letter list Char1,不用 Char1,Legal Level 1.1. Char1,Level 1.1 Char1,H TIMES1 Char1,十号线7 Char1,7 sub-style Char1,71 Char1"/>
    <w:semiHidden/>
    <w:rsid w:val="00BC3F4A"/>
    <w:rPr>
      <w:rFonts w:ascii="Times New Roman" w:hAnsi="Times New Roman"/>
      <w:b/>
      <w:bCs/>
      <w:kern w:val="2"/>
      <w:sz w:val="24"/>
      <w:szCs w:val="24"/>
    </w:rPr>
  </w:style>
  <w:style w:type="character" w:customStyle="1" w:styleId="8Char1">
    <w:name w:val="标题 8 Char1"/>
    <w:aliases w:val="第七层条 Char1,不用8 Char1,注意框体 Char1,Legal Level 1.1.1. Char1,标题 13 Char1,表头_R4 Char1"/>
    <w:semiHidden/>
    <w:rsid w:val="00BC3F4A"/>
    <w:rPr>
      <w:rFonts w:ascii="Cambria" w:eastAsia="宋体" w:hAnsi="Cambria" w:cs="Times New Roman"/>
      <w:kern w:val="2"/>
      <w:sz w:val="24"/>
      <w:szCs w:val="24"/>
    </w:rPr>
  </w:style>
  <w:style w:type="character" w:customStyle="1" w:styleId="9Char1">
    <w:name w:val="标题 9 Char1"/>
    <w:aliases w:val="huh Char1,PIM 9 Char1,第八层条 Char1,Appendix Char1,不用9 Char1,Legal Level 1.1.1.1. Char1,三级标题 Char1,标题12 Char1,表格文字_R4 Char1,Figure Char1"/>
    <w:semiHidden/>
    <w:rsid w:val="00BC3F4A"/>
    <w:rPr>
      <w:rFonts w:ascii="Cambria" w:eastAsia="宋体" w:hAnsi="Cambria" w:cs="Times New Roman"/>
      <w:kern w:val="2"/>
      <w:sz w:val="21"/>
      <w:szCs w:val="21"/>
    </w:rPr>
  </w:style>
  <w:style w:type="paragraph" w:styleId="12">
    <w:name w:val="index 1"/>
    <w:basedOn w:val="a8"/>
    <w:next w:val="a8"/>
    <w:autoRedefine/>
    <w:semiHidden/>
    <w:unhideWhenUsed/>
    <w:rsid w:val="00BC3F4A"/>
    <w:pPr>
      <w:spacing w:line="220" w:lineRule="exact"/>
      <w:jc w:val="center"/>
    </w:pPr>
    <w:rPr>
      <w:rFonts w:ascii="仿宋_GB2312" w:eastAsia="仿宋_GB2312" w:hAnsi="Times New Roman" w:cs="Times New Roman"/>
      <w:szCs w:val="21"/>
    </w:rPr>
  </w:style>
  <w:style w:type="paragraph" w:styleId="60">
    <w:name w:val="index 6"/>
    <w:basedOn w:val="a8"/>
    <w:next w:val="a8"/>
    <w:autoRedefine/>
    <w:semiHidden/>
    <w:unhideWhenUsed/>
    <w:rsid w:val="00BC3F4A"/>
    <w:pPr>
      <w:ind w:leftChars="1000" w:left="1000"/>
    </w:pPr>
    <w:rPr>
      <w:rFonts w:ascii="Times New Roman" w:eastAsia="宋体" w:hAnsi="Times New Roman" w:cs="Times New Roman"/>
      <w:szCs w:val="24"/>
    </w:rPr>
  </w:style>
  <w:style w:type="paragraph" w:styleId="13">
    <w:name w:val="toc 1"/>
    <w:basedOn w:val="a8"/>
    <w:next w:val="a8"/>
    <w:autoRedefine/>
    <w:uiPriority w:val="39"/>
    <w:unhideWhenUsed/>
    <w:rsid w:val="00BC3F4A"/>
    <w:pPr>
      <w:tabs>
        <w:tab w:val="right" w:leader="dot" w:pos="8296"/>
      </w:tabs>
      <w:spacing w:line="440" w:lineRule="exact"/>
      <w:jc w:val="center"/>
    </w:pPr>
    <w:rPr>
      <w:rFonts w:ascii="Times New Roman" w:eastAsia="宋体" w:hAnsi="Times New Roman" w:cs="Times New Roman"/>
      <w:szCs w:val="24"/>
    </w:rPr>
  </w:style>
  <w:style w:type="paragraph" w:styleId="21">
    <w:name w:val="toc 2"/>
    <w:basedOn w:val="a8"/>
    <w:next w:val="a8"/>
    <w:autoRedefine/>
    <w:uiPriority w:val="39"/>
    <w:unhideWhenUsed/>
    <w:qFormat/>
    <w:rsid w:val="00BC3F4A"/>
    <w:pPr>
      <w:tabs>
        <w:tab w:val="right" w:leader="dot" w:pos="8296"/>
      </w:tabs>
      <w:ind w:leftChars="200" w:left="420"/>
    </w:pPr>
    <w:rPr>
      <w:rFonts w:ascii="Times New Roman" w:eastAsia="宋体" w:hAnsi="Times New Roman" w:cs="Times New Roman"/>
      <w:szCs w:val="24"/>
    </w:rPr>
  </w:style>
  <w:style w:type="paragraph" w:styleId="31">
    <w:name w:val="toc 3"/>
    <w:basedOn w:val="a8"/>
    <w:next w:val="a8"/>
    <w:autoRedefine/>
    <w:uiPriority w:val="39"/>
    <w:unhideWhenUsed/>
    <w:rsid w:val="00BC3F4A"/>
    <w:pPr>
      <w:tabs>
        <w:tab w:val="left" w:pos="1260"/>
        <w:tab w:val="right" w:leader="dot" w:pos="8296"/>
      </w:tabs>
      <w:ind w:leftChars="400" w:left="840"/>
    </w:pPr>
    <w:rPr>
      <w:rFonts w:ascii="Times New Roman" w:eastAsia="宋体" w:hAnsi="Times New Roman" w:cs="Times New Roman"/>
      <w:szCs w:val="24"/>
    </w:rPr>
  </w:style>
  <w:style w:type="paragraph" w:styleId="41">
    <w:name w:val="toc 4"/>
    <w:basedOn w:val="a8"/>
    <w:next w:val="a8"/>
    <w:autoRedefine/>
    <w:uiPriority w:val="39"/>
    <w:unhideWhenUsed/>
    <w:rsid w:val="00BC3F4A"/>
    <w:pPr>
      <w:ind w:leftChars="600" w:left="1260"/>
    </w:pPr>
    <w:rPr>
      <w:rFonts w:ascii="Times New Roman" w:eastAsia="宋体" w:hAnsi="Times New Roman" w:cs="Times New Roman"/>
      <w:szCs w:val="24"/>
    </w:rPr>
  </w:style>
  <w:style w:type="paragraph" w:styleId="50">
    <w:name w:val="toc 5"/>
    <w:basedOn w:val="a8"/>
    <w:next w:val="a8"/>
    <w:autoRedefine/>
    <w:uiPriority w:val="39"/>
    <w:unhideWhenUsed/>
    <w:rsid w:val="00BC3F4A"/>
    <w:pPr>
      <w:ind w:leftChars="800" w:left="1680"/>
    </w:pPr>
    <w:rPr>
      <w:rFonts w:ascii="Times New Roman" w:eastAsia="宋体" w:hAnsi="Times New Roman" w:cs="Times New Roman"/>
      <w:szCs w:val="24"/>
    </w:rPr>
  </w:style>
  <w:style w:type="paragraph" w:styleId="61">
    <w:name w:val="toc 6"/>
    <w:basedOn w:val="a8"/>
    <w:next w:val="a8"/>
    <w:autoRedefine/>
    <w:uiPriority w:val="39"/>
    <w:unhideWhenUsed/>
    <w:rsid w:val="00BC3F4A"/>
    <w:pPr>
      <w:ind w:leftChars="1000" w:left="2100"/>
    </w:pPr>
    <w:rPr>
      <w:rFonts w:ascii="Times New Roman" w:eastAsia="宋体" w:hAnsi="Times New Roman" w:cs="Times New Roman"/>
      <w:szCs w:val="24"/>
    </w:rPr>
  </w:style>
  <w:style w:type="paragraph" w:styleId="70">
    <w:name w:val="toc 7"/>
    <w:basedOn w:val="a8"/>
    <w:next w:val="a8"/>
    <w:autoRedefine/>
    <w:uiPriority w:val="39"/>
    <w:unhideWhenUsed/>
    <w:rsid w:val="00BC3F4A"/>
    <w:pPr>
      <w:ind w:leftChars="1200" w:left="2520"/>
    </w:pPr>
    <w:rPr>
      <w:rFonts w:ascii="Times New Roman" w:eastAsia="宋体" w:hAnsi="Times New Roman" w:cs="Times New Roman"/>
      <w:szCs w:val="24"/>
    </w:rPr>
  </w:style>
  <w:style w:type="paragraph" w:styleId="80">
    <w:name w:val="toc 8"/>
    <w:basedOn w:val="a8"/>
    <w:next w:val="a8"/>
    <w:autoRedefine/>
    <w:uiPriority w:val="39"/>
    <w:unhideWhenUsed/>
    <w:rsid w:val="00BC3F4A"/>
    <w:pPr>
      <w:ind w:leftChars="1400" w:left="2940"/>
    </w:pPr>
    <w:rPr>
      <w:rFonts w:ascii="Times New Roman" w:eastAsia="宋体" w:hAnsi="Times New Roman" w:cs="Times New Roman"/>
      <w:szCs w:val="24"/>
    </w:rPr>
  </w:style>
  <w:style w:type="paragraph" w:styleId="90">
    <w:name w:val="toc 9"/>
    <w:basedOn w:val="a8"/>
    <w:next w:val="a8"/>
    <w:autoRedefine/>
    <w:uiPriority w:val="39"/>
    <w:unhideWhenUsed/>
    <w:rsid w:val="00BC3F4A"/>
    <w:pPr>
      <w:ind w:leftChars="1600" w:left="3360"/>
    </w:pPr>
    <w:rPr>
      <w:rFonts w:ascii="Times New Roman" w:eastAsia="宋体" w:hAnsi="Times New Roman" w:cs="Times New Roman"/>
      <w:szCs w:val="24"/>
    </w:rPr>
  </w:style>
  <w:style w:type="character" w:customStyle="1" w:styleId="Char2">
    <w:name w:val="正文缩进 Char"/>
    <w:aliases w:val="署名 Char,特点 Char1,表正文 Char,正文非缩进 Char,ALT+Z Char,正文不缩进 Char,正文缩进1 Char,正文编号 Char,四号 Char,段1 Char,特点 Char Char,水上软件 Char,正文（首行缩进两字） Char Char Char1,表正文1 Char,正文非缩进1 Char,标题41 Char,四号1 Char,特点1 Char,表正文2 Char,正文非缩进2 Char,标题42 Char,四号2 Char"/>
    <w:link w:val="af2"/>
    <w:locked/>
    <w:rsid w:val="00BC3F4A"/>
    <w:rPr>
      <w:rFonts w:ascii="Times New Roman" w:hAnsi="Times New Roman" w:cs="Times New Roman"/>
      <w:szCs w:val="24"/>
    </w:rPr>
  </w:style>
  <w:style w:type="paragraph" w:styleId="af2">
    <w:name w:val="Normal Indent"/>
    <w:aliases w:val="署名,特点,表正文,正文非缩进,ALT+Z,正文不缩进,正文缩进1,正文编号,四号,段1,特点 Char,水上软件,正文（首行缩进两字） Char Char,表正文1,正文非缩进1,标题41,四号1,特点1,表正文2,正文非缩进2,标题42,四号2,标题43,表正文3,正文非缩进3,四号3,标题44,表正文4,正文非缩进正文（首行缩进两字）,正文（首行缩进两字） Char Char Char,正文（首行缩进两字） Char Char Char Char Char Char Char Char"/>
    <w:basedOn w:val="a8"/>
    <w:link w:val="Char2"/>
    <w:unhideWhenUsed/>
    <w:rsid w:val="00BC3F4A"/>
    <w:pPr>
      <w:ind w:firstLineChars="200" w:firstLine="420"/>
    </w:pPr>
    <w:rPr>
      <w:rFonts w:ascii="Times New Roman" w:hAnsi="Times New Roman" w:cs="Times New Roman"/>
      <w:szCs w:val="24"/>
    </w:rPr>
  </w:style>
  <w:style w:type="paragraph" w:styleId="af3">
    <w:name w:val="footnote text"/>
    <w:basedOn w:val="a8"/>
    <w:link w:val="Char3"/>
    <w:unhideWhenUsed/>
    <w:rsid w:val="00BC3F4A"/>
    <w:pPr>
      <w:snapToGrid w:val="0"/>
      <w:jc w:val="left"/>
    </w:pPr>
    <w:rPr>
      <w:rFonts w:ascii="Times New Roman" w:eastAsia="宋体" w:hAnsi="Times New Roman" w:cs="Times New Roman"/>
      <w:kern w:val="0"/>
      <w:sz w:val="18"/>
      <w:szCs w:val="18"/>
    </w:rPr>
  </w:style>
  <w:style w:type="character" w:customStyle="1" w:styleId="Char3">
    <w:name w:val="脚注文本 Char"/>
    <w:basedOn w:val="a9"/>
    <w:link w:val="af3"/>
    <w:rsid w:val="00BC3F4A"/>
    <w:rPr>
      <w:rFonts w:ascii="Times New Roman" w:eastAsia="宋体" w:hAnsi="Times New Roman" w:cs="Times New Roman"/>
      <w:kern w:val="0"/>
      <w:sz w:val="18"/>
      <w:szCs w:val="18"/>
    </w:rPr>
  </w:style>
  <w:style w:type="paragraph" w:styleId="af4">
    <w:name w:val="annotation text"/>
    <w:basedOn w:val="a8"/>
    <w:link w:val="Char4"/>
    <w:semiHidden/>
    <w:unhideWhenUsed/>
    <w:rsid w:val="00BC3F4A"/>
    <w:pPr>
      <w:jc w:val="left"/>
    </w:pPr>
    <w:rPr>
      <w:rFonts w:ascii="Times New Roman" w:eastAsia="宋体" w:hAnsi="Times New Roman" w:cs="Times New Roman"/>
      <w:kern w:val="0"/>
      <w:sz w:val="20"/>
      <w:szCs w:val="24"/>
    </w:rPr>
  </w:style>
  <w:style w:type="character" w:customStyle="1" w:styleId="Char4">
    <w:name w:val="批注文字 Char"/>
    <w:basedOn w:val="a9"/>
    <w:link w:val="af4"/>
    <w:semiHidden/>
    <w:rsid w:val="00BC3F4A"/>
    <w:rPr>
      <w:rFonts w:ascii="Times New Roman" w:eastAsia="宋体" w:hAnsi="Times New Roman" w:cs="Times New Roman"/>
      <w:kern w:val="0"/>
      <w:sz w:val="20"/>
      <w:szCs w:val="24"/>
    </w:rPr>
  </w:style>
  <w:style w:type="character" w:customStyle="1" w:styleId="Char10">
    <w:name w:val="页脚 Char1"/>
    <w:aliases w:val="Char Char Char Char1"/>
    <w:semiHidden/>
    <w:rsid w:val="00BC3F4A"/>
    <w:rPr>
      <w:rFonts w:ascii="Times New Roman" w:eastAsia="宋体" w:hAnsi="Times New Roman" w:cs="Times New Roman"/>
      <w:sz w:val="18"/>
      <w:szCs w:val="18"/>
    </w:rPr>
  </w:style>
  <w:style w:type="paragraph" w:styleId="af5">
    <w:name w:val="caption"/>
    <w:basedOn w:val="a8"/>
    <w:next w:val="a8"/>
    <w:semiHidden/>
    <w:unhideWhenUsed/>
    <w:qFormat/>
    <w:rsid w:val="00BC3F4A"/>
    <w:pPr>
      <w:widowControl/>
      <w:spacing w:line="351" w:lineRule="atLeast"/>
      <w:ind w:firstLine="6287"/>
    </w:pPr>
    <w:rPr>
      <w:rFonts w:ascii="Times New Roman" w:eastAsia="宋体" w:hAnsi="Times New Roman" w:cs="Times New Roman"/>
      <w:b/>
      <w:color w:val="000080"/>
      <w:kern w:val="0"/>
      <w:sz w:val="28"/>
      <w:szCs w:val="20"/>
      <w:u w:color="000000"/>
    </w:rPr>
  </w:style>
  <w:style w:type="paragraph" w:styleId="af6">
    <w:name w:val="endnote text"/>
    <w:basedOn w:val="a8"/>
    <w:link w:val="Char5"/>
    <w:semiHidden/>
    <w:unhideWhenUsed/>
    <w:rsid w:val="00BC3F4A"/>
    <w:pPr>
      <w:snapToGrid w:val="0"/>
      <w:jc w:val="left"/>
    </w:pPr>
    <w:rPr>
      <w:rFonts w:ascii="Times New Roman" w:eastAsia="宋体" w:hAnsi="Times New Roman" w:cs="Times New Roman"/>
      <w:kern w:val="0"/>
      <w:sz w:val="20"/>
      <w:szCs w:val="24"/>
    </w:rPr>
  </w:style>
  <w:style w:type="character" w:customStyle="1" w:styleId="Char5">
    <w:name w:val="尾注文本 Char"/>
    <w:basedOn w:val="a9"/>
    <w:link w:val="af6"/>
    <w:semiHidden/>
    <w:rsid w:val="00BC3F4A"/>
    <w:rPr>
      <w:rFonts w:ascii="Times New Roman" w:eastAsia="宋体" w:hAnsi="Times New Roman" w:cs="Times New Roman"/>
      <w:kern w:val="0"/>
      <w:sz w:val="20"/>
      <w:szCs w:val="24"/>
    </w:rPr>
  </w:style>
  <w:style w:type="paragraph" w:styleId="af7">
    <w:name w:val="List"/>
    <w:basedOn w:val="a8"/>
    <w:semiHidden/>
    <w:unhideWhenUsed/>
    <w:rsid w:val="00BC3F4A"/>
    <w:pPr>
      <w:autoSpaceDE w:val="0"/>
      <w:autoSpaceDN w:val="0"/>
      <w:adjustRightInd w:val="0"/>
      <w:ind w:left="360" w:hanging="360"/>
      <w:jc w:val="left"/>
    </w:pPr>
    <w:rPr>
      <w:rFonts w:ascii="Times New Roman" w:eastAsia="宋体" w:hAnsi="Times New Roman" w:cs="Times New Roman"/>
      <w:kern w:val="0"/>
      <w:sz w:val="20"/>
      <w:szCs w:val="20"/>
    </w:rPr>
  </w:style>
  <w:style w:type="paragraph" w:styleId="2">
    <w:name w:val="List Bullet 2"/>
    <w:basedOn w:val="a8"/>
    <w:autoRedefine/>
    <w:semiHidden/>
    <w:unhideWhenUsed/>
    <w:rsid w:val="00BC3F4A"/>
    <w:pPr>
      <w:numPr>
        <w:numId w:val="1"/>
      </w:numPr>
    </w:pPr>
    <w:rPr>
      <w:rFonts w:ascii="Times New Roman" w:eastAsia="宋体" w:hAnsi="Times New Roman" w:cs="Times New Roman"/>
      <w:szCs w:val="24"/>
    </w:rPr>
  </w:style>
  <w:style w:type="paragraph" w:styleId="32">
    <w:name w:val="List Bullet 3"/>
    <w:basedOn w:val="a8"/>
    <w:autoRedefine/>
    <w:semiHidden/>
    <w:unhideWhenUsed/>
    <w:rsid w:val="00BC3F4A"/>
    <w:pPr>
      <w:widowControl/>
      <w:tabs>
        <w:tab w:val="num" w:pos="435"/>
      </w:tabs>
      <w:spacing w:after="120" w:line="360" w:lineRule="auto"/>
      <w:ind w:left="435" w:hanging="454"/>
      <w:jc w:val="left"/>
    </w:pPr>
    <w:rPr>
      <w:rFonts w:ascii="Times New Roman" w:eastAsia="宋体" w:hAnsi="Times New Roman" w:cs="Arial"/>
      <w:noProof/>
      <w:kern w:val="0"/>
      <w:sz w:val="20"/>
      <w:szCs w:val="20"/>
    </w:rPr>
  </w:style>
  <w:style w:type="paragraph" w:styleId="af8">
    <w:name w:val="Title"/>
    <w:basedOn w:val="a8"/>
    <w:link w:val="Char6"/>
    <w:uiPriority w:val="10"/>
    <w:qFormat/>
    <w:rsid w:val="00BC3F4A"/>
    <w:pPr>
      <w:adjustRightInd w:val="0"/>
      <w:spacing w:before="240" w:after="60" w:line="420" w:lineRule="atLeast"/>
      <w:jc w:val="center"/>
      <w:outlineLvl w:val="0"/>
    </w:pPr>
    <w:rPr>
      <w:rFonts w:ascii="Arial" w:eastAsia="宋体" w:hAnsi="Arial" w:cs="Times New Roman"/>
      <w:b/>
      <w:kern w:val="0"/>
      <w:sz w:val="32"/>
      <w:szCs w:val="20"/>
    </w:rPr>
  </w:style>
  <w:style w:type="character" w:customStyle="1" w:styleId="Char6">
    <w:name w:val="标题 Char"/>
    <w:basedOn w:val="a9"/>
    <w:link w:val="af8"/>
    <w:uiPriority w:val="10"/>
    <w:rsid w:val="00BC3F4A"/>
    <w:rPr>
      <w:rFonts w:ascii="Arial" w:eastAsia="宋体" w:hAnsi="Arial" w:cs="Times New Roman"/>
      <w:b/>
      <w:kern w:val="0"/>
      <w:sz w:val="32"/>
      <w:szCs w:val="20"/>
    </w:rPr>
  </w:style>
  <w:style w:type="character" w:customStyle="1" w:styleId="Char7">
    <w:name w:val="正文文本 Char"/>
    <w:aliases w:val="手改 Char,S0 Char"/>
    <w:link w:val="af9"/>
    <w:locked/>
    <w:rsid w:val="00BC3F4A"/>
    <w:rPr>
      <w:rFonts w:ascii="Times New Roman" w:hAnsi="Times New Roman" w:cs="Times New Roman"/>
      <w:szCs w:val="24"/>
    </w:rPr>
  </w:style>
  <w:style w:type="paragraph" w:styleId="af9">
    <w:name w:val="Body Text"/>
    <w:aliases w:val="手改,S0"/>
    <w:basedOn w:val="a8"/>
    <w:link w:val="Char7"/>
    <w:unhideWhenUsed/>
    <w:rsid w:val="00BC3F4A"/>
    <w:pPr>
      <w:spacing w:after="120"/>
    </w:pPr>
    <w:rPr>
      <w:rFonts w:ascii="Times New Roman" w:hAnsi="Times New Roman" w:cs="Times New Roman"/>
      <w:szCs w:val="24"/>
    </w:rPr>
  </w:style>
  <w:style w:type="character" w:customStyle="1" w:styleId="Char11">
    <w:name w:val="正文文本 Char1"/>
    <w:aliases w:val="手改 Char1,S0 Char1"/>
    <w:basedOn w:val="a9"/>
    <w:link w:val="af9"/>
    <w:semiHidden/>
    <w:rsid w:val="00BC3F4A"/>
  </w:style>
  <w:style w:type="character" w:customStyle="1" w:styleId="Char8">
    <w:name w:val="正文文本缩进 Char"/>
    <w:aliases w:val="正文文字4 Char,正文文字加标号 Char"/>
    <w:link w:val="afa"/>
    <w:semiHidden/>
    <w:locked/>
    <w:rsid w:val="00BC3F4A"/>
    <w:rPr>
      <w:rFonts w:ascii="Times New Roman" w:hAnsi="Times New Roman" w:cs="Times New Roman"/>
      <w:szCs w:val="24"/>
    </w:rPr>
  </w:style>
  <w:style w:type="paragraph" w:styleId="afa">
    <w:name w:val="Body Text Indent"/>
    <w:aliases w:val="正文文字4,正文文字加标号"/>
    <w:basedOn w:val="a8"/>
    <w:link w:val="Char8"/>
    <w:semiHidden/>
    <w:unhideWhenUsed/>
    <w:rsid w:val="00BC3F4A"/>
    <w:pPr>
      <w:spacing w:after="120"/>
      <w:ind w:leftChars="200" w:left="420"/>
    </w:pPr>
    <w:rPr>
      <w:rFonts w:ascii="Times New Roman" w:hAnsi="Times New Roman" w:cs="Times New Roman"/>
      <w:szCs w:val="24"/>
    </w:rPr>
  </w:style>
  <w:style w:type="character" w:customStyle="1" w:styleId="Char12">
    <w:name w:val="正文文本缩进 Char1"/>
    <w:aliases w:val="正文文字4 Char1,正文文字加标号 Char1"/>
    <w:basedOn w:val="a9"/>
    <w:link w:val="afa"/>
    <w:semiHidden/>
    <w:rsid w:val="00BC3F4A"/>
  </w:style>
  <w:style w:type="character" w:customStyle="1" w:styleId="Char9">
    <w:name w:val="日期 Char"/>
    <w:aliases w:val="Char Char Char Char Char Char Char1,Char Char Char Char Char Char Char Char Char1,Char Char Char Char Char Char Char Char2"/>
    <w:link w:val="afb"/>
    <w:locked/>
    <w:rsid w:val="00BC3F4A"/>
    <w:rPr>
      <w:rFonts w:ascii="Times New Roman" w:hAnsi="Times New Roman" w:cs="Times New Roman"/>
      <w:sz w:val="24"/>
      <w:shd w:val="clear" w:color="auto" w:fill="000080"/>
    </w:rPr>
  </w:style>
  <w:style w:type="paragraph" w:styleId="afb">
    <w:name w:val="Date"/>
    <w:aliases w:val="Char Char Char Char Char Char,Char Char Char Char Char Char Char Char,Char Char Char Char Char Char Char"/>
    <w:basedOn w:val="ae"/>
    <w:link w:val="Char9"/>
    <w:unhideWhenUsed/>
    <w:rsid w:val="00BC3F4A"/>
    <w:pPr>
      <w:shd w:val="clear" w:color="auto" w:fill="000080"/>
      <w:adjustRightInd w:val="0"/>
      <w:spacing w:line="436" w:lineRule="exact"/>
      <w:ind w:left="357"/>
      <w:jc w:val="left"/>
      <w:outlineLvl w:val="3"/>
    </w:pPr>
    <w:rPr>
      <w:rFonts w:ascii="Times New Roman" w:eastAsiaTheme="minorEastAsia"/>
      <w:kern w:val="2"/>
      <w:sz w:val="24"/>
      <w:szCs w:val="22"/>
    </w:rPr>
  </w:style>
  <w:style w:type="character" w:customStyle="1" w:styleId="Char13">
    <w:name w:val="日期 Char1"/>
    <w:aliases w:val="Char Char Char Char Char Char Char Char Char,Char Char Char Char Char Char Char2,Char Char Char Char Char Char Char Char1"/>
    <w:basedOn w:val="a9"/>
    <w:link w:val="afb"/>
    <w:semiHidden/>
    <w:rsid w:val="00BC3F4A"/>
  </w:style>
  <w:style w:type="paragraph" w:styleId="afc">
    <w:name w:val="Body Text First Indent"/>
    <w:basedOn w:val="af9"/>
    <w:link w:val="Chara"/>
    <w:semiHidden/>
    <w:unhideWhenUsed/>
    <w:rsid w:val="00BC3F4A"/>
    <w:pPr>
      <w:spacing w:before="120"/>
      <w:ind w:firstLine="482"/>
    </w:pPr>
    <w:rPr>
      <w:sz w:val="24"/>
      <w:szCs w:val="20"/>
    </w:rPr>
  </w:style>
  <w:style w:type="character" w:customStyle="1" w:styleId="Chara">
    <w:name w:val="正文首行缩进 Char"/>
    <w:basedOn w:val="Char11"/>
    <w:link w:val="afc"/>
    <w:semiHidden/>
    <w:rsid w:val="00BC3F4A"/>
    <w:rPr>
      <w:rFonts w:ascii="Times New Roman" w:hAnsi="Times New Roman" w:cs="Times New Roman"/>
      <w:sz w:val="24"/>
      <w:szCs w:val="20"/>
    </w:rPr>
  </w:style>
  <w:style w:type="paragraph" w:styleId="22">
    <w:name w:val="Body Text 2"/>
    <w:basedOn w:val="a8"/>
    <w:link w:val="2Char0"/>
    <w:semiHidden/>
    <w:unhideWhenUsed/>
    <w:rsid w:val="00BC3F4A"/>
    <w:pPr>
      <w:spacing w:line="300" w:lineRule="auto"/>
    </w:pPr>
    <w:rPr>
      <w:rFonts w:ascii="幼圆" w:eastAsia="幼圆" w:hAnsi="Times New Roman" w:cs="Times New Roman"/>
      <w:kern w:val="0"/>
      <w:sz w:val="24"/>
      <w:szCs w:val="24"/>
    </w:rPr>
  </w:style>
  <w:style w:type="character" w:customStyle="1" w:styleId="2Char0">
    <w:name w:val="正文文本 2 Char"/>
    <w:basedOn w:val="a9"/>
    <w:link w:val="22"/>
    <w:semiHidden/>
    <w:rsid w:val="00BC3F4A"/>
    <w:rPr>
      <w:rFonts w:ascii="幼圆" w:eastAsia="幼圆" w:hAnsi="Times New Roman" w:cs="Times New Roman"/>
      <w:kern w:val="0"/>
      <w:sz w:val="24"/>
      <w:szCs w:val="24"/>
    </w:rPr>
  </w:style>
  <w:style w:type="paragraph" w:styleId="33">
    <w:name w:val="Body Text 3"/>
    <w:basedOn w:val="a8"/>
    <w:link w:val="3Char0"/>
    <w:unhideWhenUsed/>
    <w:rsid w:val="00BC3F4A"/>
    <w:rPr>
      <w:rFonts w:ascii="宋体" w:eastAsia="宋体" w:hAnsi="Times New Roman" w:cs="Times New Roman"/>
      <w:kern w:val="0"/>
      <w:sz w:val="24"/>
      <w:szCs w:val="20"/>
    </w:rPr>
  </w:style>
  <w:style w:type="character" w:customStyle="1" w:styleId="3Char0">
    <w:name w:val="正文文本 3 Char"/>
    <w:basedOn w:val="a9"/>
    <w:link w:val="33"/>
    <w:rsid w:val="00BC3F4A"/>
    <w:rPr>
      <w:rFonts w:ascii="宋体" w:eastAsia="宋体" w:hAnsi="Times New Roman" w:cs="Times New Roman"/>
      <w:kern w:val="0"/>
      <w:sz w:val="24"/>
      <w:szCs w:val="20"/>
    </w:rPr>
  </w:style>
  <w:style w:type="paragraph" w:styleId="23">
    <w:name w:val="Body Text Indent 2"/>
    <w:basedOn w:val="a8"/>
    <w:link w:val="2Char2"/>
    <w:unhideWhenUsed/>
    <w:rsid w:val="00BC3F4A"/>
    <w:pPr>
      <w:spacing w:after="120" w:line="480" w:lineRule="auto"/>
      <w:ind w:leftChars="200" w:left="420"/>
    </w:pPr>
    <w:rPr>
      <w:rFonts w:ascii="Times New Roman" w:eastAsia="宋体" w:hAnsi="Times New Roman" w:cs="Times New Roman"/>
      <w:kern w:val="0"/>
      <w:sz w:val="20"/>
      <w:szCs w:val="24"/>
    </w:rPr>
  </w:style>
  <w:style w:type="character" w:customStyle="1" w:styleId="2Char2">
    <w:name w:val="正文文本缩进 2 Char"/>
    <w:basedOn w:val="a9"/>
    <w:link w:val="23"/>
    <w:rsid w:val="00BC3F4A"/>
    <w:rPr>
      <w:rFonts w:ascii="Times New Roman" w:eastAsia="宋体" w:hAnsi="Times New Roman" w:cs="Times New Roman"/>
      <w:kern w:val="0"/>
      <w:sz w:val="20"/>
      <w:szCs w:val="24"/>
    </w:rPr>
  </w:style>
  <w:style w:type="paragraph" w:styleId="34">
    <w:name w:val="Body Text Indent 3"/>
    <w:basedOn w:val="a8"/>
    <w:link w:val="3Char2"/>
    <w:unhideWhenUsed/>
    <w:rsid w:val="00BC3F4A"/>
    <w:pPr>
      <w:spacing w:after="120"/>
      <w:ind w:leftChars="200" w:left="420"/>
    </w:pPr>
    <w:rPr>
      <w:rFonts w:ascii="Times New Roman" w:eastAsia="宋体" w:hAnsi="Times New Roman" w:cs="Times New Roman"/>
      <w:kern w:val="0"/>
      <w:sz w:val="16"/>
      <w:szCs w:val="16"/>
    </w:rPr>
  </w:style>
  <w:style w:type="character" w:customStyle="1" w:styleId="3Char2">
    <w:name w:val="正文文本缩进 3 Char"/>
    <w:basedOn w:val="a9"/>
    <w:link w:val="34"/>
    <w:rsid w:val="00BC3F4A"/>
    <w:rPr>
      <w:rFonts w:ascii="Times New Roman" w:eastAsia="宋体" w:hAnsi="Times New Roman" w:cs="Times New Roman"/>
      <w:kern w:val="0"/>
      <w:sz w:val="16"/>
      <w:szCs w:val="16"/>
    </w:rPr>
  </w:style>
  <w:style w:type="paragraph" w:styleId="afd">
    <w:name w:val="Block Text"/>
    <w:basedOn w:val="a8"/>
    <w:semiHidden/>
    <w:unhideWhenUsed/>
    <w:rsid w:val="00BC3F4A"/>
    <w:pPr>
      <w:adjustRightInd w:val="0"/>
      <w:ind w:left="420" w:right="33"/>
      <w:jc w:val="left"/>
    </w:pPr>
    <w:rPr>
      <w:rFonts w:ascii="Times New Roman" w:eastAsia="宋体" w:hAnsi="Times New Roman" w:cs="Times New Roman"/>
      <w:kern w:val="0"/>
      <w:sz w:val="24"/>
      <w:szCs w:val="20"/>
    </w:rPr>
  </w:style>
  <w:style w:type="character" w:customStyle="1" w:styleId="Charb">
    <w:name w:val="纯文本 Char"/>
    <w:aliases w:val="普通文字 Char,普通文字 Char Char Char Char Char Char Char Char Char Char Char Char Char Char Char Char Char Char Char,纯文本2 Char,Char Char Char1,Cha Char"/>
    <w:link w:val="afe"/>
    <w:locked/>
    <w:rsid w:val="00BC3F4A"/>
    <w:rPr>
      <w:rFonts w:ascii="宋体" w:eastAsia="宋体" w:hAnsi="Courier New"/>
    </w:rPr>
  </w:style>
  <w:style w:type="paragraph" w:styleId="afe">
    <w:name w:val="Plain Text"/>
    <w:aliases w:val="普通文字,普通文字 Char Char Char Char Char Char Char Char Char Char Char Char Char Char Char Char Char Char,纯文本2,普通文字 Char Char Char Char Char Char Char Char Char Char Char Char Char Char Char Char Char1 Char Char Char Char Char Char Char Char,Char Char,Cha"/>
    <w:basedOn w:val="a8"/>
    <w:link w:val="Charb"/>
    <w:unhideWhenUsed/>
    <w:qFormat/>
    <w:rsid w:val="00BC3F4A"/>
    <w:rPr>
      <w:rFonts w:ascii="宋体" w:eastAsia="宋体" w:hAnsi="Courier New"/>
    </w:rPr>
  </w:style>
  <w:style w:type="character" w:customStyle="1" w:styleId="Char14">
    <w:name w:val="纯文本 Char1"/>
    <w:aliases w:val="普通文字 Char1,普通文字 Char Char Char Char Char Char Char Char Char Char Char Char Char Char Char Char Char Char Char1,纯文本2 Char1,Char Char Char2,Cha Char1,普通文字 Char Char1,纯文本 Char Char Char,普通文字 Char Char Char,Char Char Char Char Char2"/>
    <w:basedOn w:val="a9"/>
    <w:link w:val="afe"/>
    <w:uiPriority w:val="99"/>
    <w:rsid w:val="00BC3F4A"/>
    <w:rPr>
      <w:rFonts w:ascii="宋体" w:eastAsia="宋体" w:hAnsi="Courier New" w:cs="Courier New"/>
      <w:szCs w:val="21"/>
    </w:rPr>
  </w:style>
  <w:style w:type="paragraph" w:styleId="aff">
    <w:name w:val="annotation subject"/>
    <w:basedOn w:val="af4"/>
    <w:next w:val="af4"/>
    <w:link w:val="Charc"/>
    <w:semiHidden/>
    <w:unhideWhenUsed/>
    <w:rsid w:val="00BC3F4A"/>
    <w:rPr>
      <w:b/>
      <w:bCs/>
    </w:rPr>
  </w:style>
  <w:style w:type="character" w:customStyle="1" w:styleId="Charc">
    <w:name w:val="批注主题 Char"/>
    <w:basedOn w:val="Char4"/>
    <w:link w:val="aff"/>
    <w:semiHidden/>
    <w:rsid w:val="00BC3F4A"/>
    <w:rPr>
      <w:b/>
      <w:bCs/>
    </w:rPr>
  </w:style>
  <w:style w:type="paragraph" w:styleId="aff0">
    <w:name w:val="Balloon Text"/>
    <w:basedOn w:val="a8"/>
    <w:link w:val="Chard"/>
    <w:uiPriority w:val="99"/>
    <w:semiHidden/>
    <w:unhideWhenUsed/>
    <w:rsid w:val="00BC3F4A"/>
    <w:rPr>
      <w:rFonts w:ascii="Times New Roman" w:eastAsia="宋体" w:hAnsi="Times New Roman" w:cs="Times New Roman"/>
      <w:kern w:val="0"/>
      <w:sz w:val="18"/>
      <w:szCs w:val="18"/>
    </w:rPr>
  </w:style>
  <w:style w:type="character" w:customStyle="1" w:styleId="Chard">
    <w:name w:val="批注框文本 Char"/>
    <w:basedOn w:val="a9"/>
    <w:link w:val="aff0"/>
    <w:uiPriority w:val="99"/>
    <w:semiHidden/>
    <w:rsid w:val="00BC3F4A"/>
    <w:rPr>
      <w:rFonts w:ascii="Times New Roman" w:eastAsia="宋体" w:hAnsi="Times New Roman" w:cs="Times New Roman"/>
      <w:kern w:val="0"/>
      <w:sz w:val="18"/>
      <w:szCs w:val="18"/>
    </w:rPr>
  </w:style>
  <w:style w:type="paragraph" w:styleId="aff1">
    <w:name w:val="No Spacing"/>
    <w:next w:val="a8"/>
    <w:qFormat/>
    <w:rsid w:val="00BC3F4A"/>
    <w:pPr>
      <w:widowControl w:val="0"/>
      <w:jc w:val="both"/>
    </w:pPr>
    <w:rPr>
      <w:rFonts w:ascii="Times New Roman" w:eastAsia="宋体" w:hAnsi="Times New Roman" w:cs="Times New Roman"/>
      <w:szCs w:val="24"/>
    </w:rPr>
  </w:style>
  <w:style w:type="paragraph" w:styleId="aff2">
    <w:name w:val="Revision"/>
    <w:semiHidden/>
    <w:rsid w:val="00BC3F4A"/>
    <w:rPr>
      <w:rFonts w:ascii="Times New Roman" w:eastAsia="宋体" w:hAnsi="Times New Roman" w:cs="Times New Roman"/>
      <w:szCs w:val="24"/>
    </w:rPr>
  </w:style>
  <w:style w:type="paragraph" w:styleId="aff3">
    <w:name w:val="List Paragraph"/>
    <w:uiPriority w:val="34"/>
    <w:qFormat/>
    <w:rsid w:val="00BC3F4A"/>
    <w:pPr>
      <w:widowControl w:val="0"/>
      <w:ind w:firstLineChars="200" w:firstLine="200"/>
      <w:jc w:val="both"/>
    </w:pPr>
    <w:rPr>
      <w:rFonts w:ascii="Calibri" w:eastAsia="宋体" w:hAnsi="Calibri" w:cs="Times New Roman"/>
    </w:rPr>
  </w:style>
  <w:style w:type="paragraph" w:styleId="TOC">
    <w:name w:val="TOC Heading"/>
    <w:basedOn w:val="10"/>
    <w:next w:val="a8"/>
    <w:uiPriority w:val="39"/>
    <w:semiHidden/>
    <w:unhideWhenUsed/>
    <w:qFormat/>
    <w:rsid w:val="00BC3F4A"/>
    <w:pPr>
      <w:outlineLvl w:val="9"/>
    </w:pPr>
  </w:style>
  <w:style w:type="paragraph" w:customStyle="1" w:styleId="378020">
    <w:name w:val="样式 标题 3 + (中文) 黑体 小四 非加粗 段前: 7.8 磅 段后: 0 磅 行距: 固定值 20 磅"/>
    <w:basedOn w:val="30"/>
    <w:rsid w:val="00BC3F4A"/>
    <w:pPr>
      <w:spacing w:before="0" w:after="0" w:line="400" w:lineRule="exact"/>
    </w:pPr>
    <w:rPr>
      <w:rFonts w:eastAsia="黑体" w:cs="宋体"/>
      <w:b w:val="0"/>
      <w:bCs w:val="0"/>
      <w:sz w:val="24"/>
      <w:szCs w:val="20"/>
    </w:rPr>
  </w:style>
  <w:style w:type="paragraph" w:customStyle="1" w:styleId="16620">
    <w:name w:val="样式 标题 1 + 黑体 三号 非加粗 居中 段前: 6 磅 段后: 6 磅 行距: 固定值 20 磅"/>
    <w:basedOn w:val="10"/>
    <w:autoRedefine/>
    <w:rsid w:val="00BC3F4A"/>
    <w:pPr>
      <w:spacing w:before="120" w:after="120" w:line="400" w:lineRule="exact"/>
      <w:jc w:val="center"/>
    </w:pPr>
    <w:rPr>
      <w:rFonts w:ascii="黑体" w:eastAsia="黑体" w:hAnsi="黑体" w:cs="宋体"/>
      <w:b w:val="0"/>
      <w:bCs w:val="0"/>
      <w:sz w:val="32"/>
      <w:szCs w:val="20"/>
    </w:rPr>
  </w:style>
  <w:style w:type="paragraph" w:customStyle="1" w:styleId="14">
    <w:name w:val="1"/>
    <w:basedOn w:val="a8"/>
    <w:rsid w:val="00BC3F4A"/>
    <w:rPr>
      <w:rFonts w:ascii="Times New Roman" w:eastAsia="宋体" w:hAnsi="Times New Roman" w:cs="Times New Roman"/>
      <w:szCs w:val="24"/>
    </w:rPr>
  </w:style>
  <w:style w:type="paragraph" w:customStyle="1" w:styleId="62">
    <w:name w:val="6'"/>
    <w:basedOn w:val="a8"/>
    <w:rsid w:val="00BC3F4A"/>
    <w:pPr>
      <w:autoSpaceDE w:val="0"/>
      <w:autoSpaceDN w:val="0"/>
      <w:adjustRightInd w:val="0"/>
      <w:snapToGrid w:val="0"/>
      <w:spacing w:line="320" w:lineRule="exact"/>
      <w:jc w:val="center"/>
    </w:pPr>
    <w:rPr>
      <w:rFonts w:ascii="Times New Roman" w:eastAsia="宋体" w:hAnsi="Times New Roman" w:cs="Times New Roman"/>
      <w:spacing w:val="20"/>
      <w:kern w:val="28"/>
      <w:szCs w:val="20"/>
    </w:rPr>
  </w:style>
  <w:style w:type="paragraph" w:customStyle="1" w:styleId="aff4">
    <w:name w:val="表格"/>
    <w:basedOn w:val="a8"/>
    <w:rsid w:val="00BC3F4A"/>
    <w:pPr>
      <w:jc w:val="center"/>
    </w:pPr>
    <w:rPr>
      <w:rFonts w:ascii="华文细黑" w:eastAsia="宋体" w:hAnsi="华文细黑" w:cs="Times New Roman"/>
      <w:kern w:val="0"/>
      <w:szCs w:val="20"/>
    </w:rPr>
  </w:style>
  <w:style w:type="paragraph" w:customStyle="1" w:styleId="aff5">
    <w:name w:val="表格文字"/>
    <w:basedOn w:val="a8"/>
    <w:rsid w:val="00BC3F4A"/>
    <w:pPr>
      <w:adjustRightInd w:val="0"/>
      <w:spacing w:line="420" w:lineRule="atLeast"/>
      <w:jc w:val="left"/>
    </w:pPr>
    <w:rPr>
      <w:rFonts w:ascii="Times New Roman" w:eastAsia="宋体" w:hAnsi="Times New Roman" w:cs="Times New Roman"/>
      <w:kern w:val="0"/>
      <w:szCs w:val="20"/>
    </w:rPr>
  </w:style>
  <w:style w:type="paragraph" w:customStyle="1" w:styleId="CharCharCharChar2">
    <w:name w:val="Char Char Char Char2"/>
    <w:basedOn w:val="a8"/>
    <w:autoRedefine/>
    <w:rsid w:val="00BC3F4A"/>
    <w:rPr>
      <w:rFonts w:ascii="仿宋_GB2312" w:eastAsia="仿宋_GB2312" w:hAnsi="Times New Roman" w:cs="Times New Roman"/>
      <w:b/>
      <w:sz w:val="32"/>
      <w:szCs w:val="32"/>
    </w:rPr>
  </w:style>
  <w:style w:type="paragraph" w:customStyle="1" w:styleId="biao">
    <w:name w:val="biao"/>
    <w:basedOn w:val="a8"/>
    <w:rsid w:val="00BC3F4A"/>
    <w:pPr>
      <w:tabs>
        <w:tab w:val="left" w:pos="2340"/>
      </w:tabs>
      <w:autoSpaceDE w:val="0"/>
      <w:autoSpaceDN w:val="0"/>
      <w:adjustRightInd w:val="0"/>
      <w:spacing w:line="240" w:lineRule="atLeast"/>
      <w:jc w:val="center"/>
    </w:pPr>
    <w:rPr>
      <w:rFonts w:ascii="黑体" w:eastAsia="黑体" w:hAnsi="Times New Roman" w:cs="Times New Roman"/>
      <w:kern w:val="0"/>
      <w:sz w:val="30"/>
      <w:szCs w:val="20"/>
    </w:rPr>
  </w:style>
  <w:style w:type="paragraph" w:customStyle="1" w:styleId="15">
    <w:name w:val="列出段落1"/>
    <w:basedOn w:val="a8"/>
    <w:rsid w:val="00BC3F4A"/>
    <w:pPr>
      <w:ind w:firstLineChars="200" w:firstLine="200"/>
    </w:pPr>
    <w:rPr>
      <w:rFonts w:ascii="Calibri" w:eastAsia="宋体" w:hAnsi="Calibri" w:cs="Calibri"/>
      <w:szCs w:val="21"/>
    </w:rPr>
  </w:style>
  <w:style w:type="paragraph" w:customStyle="1" w:styleId="Web">
    <w:name w:val="普通 (Web)"/>
    <w:rsid w:val="00BC3F4A"/>
    <w:pPr>
      <w:spacing w:before="100" w:after="100"/>
    </w:pPr>
    <w:rPr>
      <w:rFonts w:ascii="宋体" w:eastAsia="宋体" w:hAnsi="Times New Roman" w:cs="Times New Roman"/>
      <w:kern w:val="0"/>
      <w:sz w:val="24"/>
      <w:szCs w:val="20"/>
    </w:rPr>
  </w:style>
  <w:style w:type="paragraph" w:customStyle="1" w:styleId="betreff">
    <w:name w:val="betreff"/>
    <w:basedOn w:val="a8"/>
    <w:next w:val="a8"/>
    <w:rsid w:val="00BC3F4A"/>
    <w:pPr>
      <w:widowControl/>
      <w:spacing w:before="360" w:after="240" w:line="260" w:lineRule="atLeast"/>
      <w:jc w:val="left"/>
    </w:pPr>
    <w:rPr>
      <w:rFonts w:ascii="Arial" w:eastAsia="宋体" w:hAnsi="Arial" w:cs="Times New Roman"/>
      <w:b/>
      <w:kern w:val="0"/>
      <w:sz w:val="24"/>
      <w:szCs w:val="24"/>
      <w:lang w:val="en-AU"/>
    </w:rPr>
  </w:style>
  <w:style w:type="character" w:customStyle="1" w:styleId="CharChar">
    <w:name w:val="文字正文 Char Char"/>
    <w:link w:val="aff6"/>
    <w:locked/>
    <w:rsid w:val="00BC3F4A"/>
    <w:rPr>
      <w:rFonts w:ascii="宋体" w:eastAsia="宋体" w:hAnsi="宋体" w:cs="宋体"/>
      <w:sz w:val="24"/>
      <w:szCs w:val="24"/>
    </w:rPr>
  </w:style>
  <w:style w:type="paragraph" w:customStyle="1" w:styleId="aff6">
    <w:name w:val="文字正文"/>
    <w:basedOn w:val="a8"/>
    <w:link w:val="CharChar"/>
    <w:rsid w:val="00BC3F4A"/>
    <w:pPr>
      <w:tabs>
        <w:tab w:val="right" w:leader="dot" w:pos="8925"/>
        <w:tab w:val="right" w:leader="dot" w:pos="9030"/>
      </w:tabs>
      <w:ind w:firstLineChars="200" w:firstLine="200"/>
    </w:pPr>
    <w:rPr>
      <w:rFonts w:ascii="宋体" w:eastAsia="宋体" w:hAnsi="宋体" w:cs="宋体"/>
      <w:sz w:val="24"/>
      <w:szCs w:val="24"/>
    </w:rPr>
  </w:style>
  <w:style w:type="paragraph" w:customStyle="1" w:styleId="WG218">
    <w:name w:val="样式 WG标题2 + 行距: 固定值 18 磅"/>
    <w:basedOn w:val="a8"/>
    <w:rsid w:val="00BC3F4A"/>
    <w:pPr>
      <w:autoSpaceDE w:val="0"/>
      <w:autoSpaceDN w:val="0"/>
      <w:adjustRightInd w:val="0"/>
      <w:spacing w:line="360" w:lineRule="exact"/>
      <w:outlineLvl w:val="1"/>
    </w:pPr>
    <w:rPr>
      <w:rFonts w:ascii="仿宋_GB2312" w:eastAsia="宋体" w:hAnsi="宋体" w:cs="宋体"/>
      <w:b/>
      <w:bCs/>
      <w:color w:val="000000"/>
      <w:kern w:val="20"/>
      <w:sz w:val="24"/>
      <w:szCs w:val="20"/>
    </w:rPr>
  </w:style>
  <w:style w:type="paragraph" w:customStyle="1" w:styleId="Char15">
    <w:name w:val="Char1"/>
    <w:basedOn w:val="ae"/>
    <w:rsid w:val="00BC3F4A"/>
    <w:pPr>
      <w:shd w:val="clear" w:color="auto" w:fill="000080"/>
      <w:adjustRightInd w:val="0"/>
      <w:spacing w:line="436" w:lineRule="exact"/>
      <w:ind w:left="357"/>
      <w:jc w:val="left"/>
      <w:outlineLvl w:val="3"/>
    </w:pPr>
    <w:rPr>
      <w:rFonts w:ascii="Tahoma" w:hAnsi="Tahoma"/>
      <w:b/>
      <w:sz w:val="24"/>
      <w:szCs w:val="24"/>
    </w:rPr>
  </w:style>
  <w:style w:type="paragraph" w:customStyle="1" w:styleId="Web0">
    <w:name w:val="普通(Web)"/>
    <w:basedOn w:val="a8"/>
    <w:rsid w:val="00BC3F4A"/>
    <w:pPr>
      <w:widowControl/>
      <w:spacing w:before="100" w:beforeAutospacing="1" w:after="100" w:afterAutospacing="1"/>
      <w:jc w:val="left"/>
    </w:pPr>
    <w:rPr>
      <w:rFonts w:ascii="宋体" w:eastAsia="宋体" w:hAnsi="宋体" w:cs="Times New Roman"/>
      <w:kern w:val="0"/>
      <w:sz w:val="24"/>
      <w:szCs w:val="24"/>
    </w:rPr>
  </w:style>
  <w:style w:type="paragraph" w:customStyle="1" w:styleId="aff7">
    <w:name w:val="节"/>
    <w:basedOn w:val="20"/>
    <w:rsid w:val="00BC3F4A"/>
    <w:pPr>
      <w:tabs>
        <w:tab w:val="left" w:pos="576"/>
      </w:tabs>
      <w:spacing w:line="240" w:lineRule="auto"/>
      <w:ind w:left="576" w:hanging="576"/>
    </w:pPr>
    <w:rPr>
      <w:rFonts w:ascii="黑体" w:eastAsia="黑体" w:hAnsi="Arial"/>
      <w:b w:val="0"/>
      <w:sz w:val="28"/>
      <w:szCs w:val="28"/>
    </w:rPr>
  </w:style>
  <w:style w:type="paragraph" w:customStyle="1" w:styleId="CharChar2CharCharCharChar">
    <w:name w:val="Char Char2 Char Char Char Char"/>
    <w:basedOn w:val="a8"/>
    <w:rsid w:val="00BC3F4A"/>
    <w:rPr>
      <w:rFonts w:ascii="Times New Roman" w:eastAsia="仿宋_GB2312" w:hAnsi="Times New Roman" w:cs="Times New Roman"/>
      <w:kern w:val="0"/>
      <w:sz w:val="24"/>
      <w:szCs w:val="20"/>
    </w:rPr>
  </w:style>
  <w:style w:type="paragraph" w:customStyle="1" w:styleId="CharCharChar1Char">
    <w:name w:val="Char Char Char1 Char"/>
    <w:basedOn w:val="a8"/>
    <w:rsid w:val="00BC3F4A"/>
    <w:pPr>
      <w:widowControl/>
      <w:jc w:val="left"/>
    </w:pPr>
    <w:rPr>
      <w:rFonts w:ascii="宋体" w:eastAsia="宋体" w:hAnsi="宋体" w:cs="宋体"/>
      <w:color w:val="000000"/>
      <w:kern w:val="0"/>
      <w:sz w:val="24"/>
      <w:szCs w:val="20"/>
    </w:rPr>
  </w:style>
  <w:style w:type="paragraph" w:customStyle="1" w:styleId="font5">
    <w:name w:val="font5"/>
    <w:basedOn w:val="a8"/>
    <w:rsid w:val="00BC3F4A"/>
    <w:pPr>
      <w:widowControl/>
      <w:spacing w:before="100" w:beforeAutospacing="1" w:after="100" w:afterAutospacing="1"/>
      <w:jc w:val="left"/>
    </w:pPr>
    <w:rPr>
      <w:rFonts w:ascii="Times New Roman" w:eastAsia="宋体" w:hAnsi="Times New Roman" w:cs="Times New Roman"/>
      <w:color w:val="000000"/>
      <w:kern w:val="0"/>
      <w:szCs w:val="21"/>
    </w:rPr>
  </w:style>
  <w:style w:type="paragraph" w:customStyle="1" w:styleId="font6">
    <w:name w:val="font6"/>
    <w:basedOn w:val="a8"/>
    <w:rsid w:val="00BC3F4A"/>
    <w:pPr>
      <w:widowControl/>
      <w:spacing w:before="100" w:beforeAutospacing="1" w:after="100" w:afterAutospacing="1"/>
      <w:jc w:val="left"/>
    </w:pPr>
    <w:rPr>
      <w:rFonts w:ascii="宋体" w:eastAsia="宋体" w:hAnsi="宋体" w:cs="宋体"/>
      <w:color w:val="000000"/>
      <w:kern w:val="0"/>
      <w:szCs w:val="21"/>
    </w:rPr>
  </w:style>
  <w:style w:type="paragraph" w:customStyle="1" w:styleId="font7">
    <w:name w:val="font7"/>
    <w:basedOn w:val="a8"/>
    <w:rsid w:val="00BC3F4A"/>
    <w:pPr>
      <w:widowControl/>
      <w:spacing w:before="100" w:beforeAutospacing="1" w:after="100" w:afterAutospacing="1"/>
      <w:jc w:val="left"/>
    </w:pPr>
    <w:rPr>
      <w:rFonts w:ascii="宋体" w:eastAsia="宋体" w:hAnsi="宋体" w:cs="宋体"/>
      <w:kern w:val="0"/>
      <w:sz w:val="18"/>
      <w:szCs w:val="18"/>
    </w:rPr>
  </w:style>
  <w:style w:type="paragraph" w:customStyle="1" w:styleId="xl72">
    <w:name w:val="xl72"/>
    <w:basedOn w:val="a8"/>
    <w:rsid w:val="00BC3F4A"/>
    <w:pPr>
      <w:widowControl/>
      <w:pBdr>
        <w:top w:val="single" w:sz="8" w:space="0" w:color="000000"/>
        <w:right w:val="single" w:sz="8" w:space="0" w:color="000000"/>
      </w:pBdr>
      <w:spacing w:before="100" w:beforeAutospacing="1" w:after="100" w:afterAutospacing="1"/>
      <w:jc w:val="center"/>
    </w:pPr>
    <w:rPr>
      <w:rFonts w:ascii="宋体" w:eastAsia="宋体" w:hAnsi="宋体" w:cs="宋体"/>
      <w:b/>
      <w:bCs/>
      <w:kern w:val="0"/>
      <w:szCs w:val="21"/>
    </w:rPr>
  </w:style>
  <w:style w:type="paragraph" w:customStyle="1" w:styleId="xl73">
    <w:name w:val="xl73"/>
    <w:basedOn w:val="a8"/>
    <w:rsid w:val="00BC3F4A"/>
    <w:pPr>
      <w:widowControl/>
      <w:pBdr>
        <w:bottom w:val="single" w:sz="8" w:space="0" w:color="auto"/>
        <w:right w:val="single" w:sz="8" w:space="0" w:color="000000"/>
      </w:pBdr>
      <w:spacing w:before="100" w:beforeAutospacing="1" w:after="100" w:afterAutospacing="1"/>
      <w:jc w:val="center"/>
    </w:pPr>
    <w:rPr>
      <w:rFonts w:ascii="宋体" w:eastAsia="宋体" w:hAnsi="宋体" w:cs="宋体"/>
      <w:b/>
      <w:bCs/>
      <w:kern w:val="0"/>
      <w:szCs w:val="21"/>
    </w:rPr>
  </w:style>
  <w:style w:type="paragraph" w:customStyle="1" w:styleId="xl74">
    <w:name w:val="xl74"/>
    <w:basedOn w:val="a8"/>
    <w:rsid w:val="00BC3F4A"/>
    <w:pPr>
      <w:widowControl/>
      <w:pBdr>
        <w:left w:val="single" w:sz="8" w:space="0" w:color="auto"/>
        <w:bottom w:val="single" w:sz="8" w:space="0" w:color="auto"/>
        <w:right w:val="single" w:sz="8" w:space="0" w:color="000000"/>
      </w:pBdr>
      <w:spacing w:before="100" w:beforeAutospacing="1" w:after="100" w:afterAutospacing="1"/>
      <w:jc w:val="center"/>
    </w:pPr>
    <w:rPr>
      <w:rFonts w:ascii="宋体" w:eastAsia="宋体" w:hAnsi="宋体" w:cs="宋体"/>
      <w:kern w:val="0"/>
      <w:szCs w:val="21"/>
    </w:rPr>
  </w:style>
  <w:style w:type="paragraph" w:customStyle="1" w:styleId="xl75">
    <w:name w:val="xl75"/>
    <w:basedOn w:val="a8"/>
    <w:rsid w:val="00BC3F4A"/>
    <w:pPr>
      <w:widowControl/>
      <w:pBdr>
        <w:bottom w:val="single" w:sz="8" w:space="0" w:color="auto"/>
        <w:right w:val="single" w:sz="8" w:space="0" w:color="auto"/>
      </w:pBdr>
      <w:spacing w:before="100" w:beforeAutospacing="1" w:after="100" w:afterAutospacing="1"/>
      <w:jc w:val="center"/>
    </w:pPr>
    <w:rPr>
      <w:rFonts w:ascii="宋体" w:eastAsia="宋体" w:hAnsi="宋体" w:cs="宋体"/>
      <w:kern w:val="0"/>
      <w:szCs w:val="21"/>
    </w:rPr>
  </w:style>
  <w:style w:type="paragraph" w:customStyle="1" w:styleId="xl76">
    <w:name w:val="xl76"/>
    <w:basedOn w:val="a8"/>
    <w:rsid w:val="00BC3F4A"/>
    <w:pPr>
      <w:widowControl/>
      <w:pBdr>
        <w:right w:val="single" w:sz="8" w:space="0" w:color="auto"/>
      </w:pBdr>
      <w:spacing w:before="100" w:beforeAutospacing="1" w:after="100" w:afterAutospacing="1"/>
    </w:pPr>
    <w:rPr>
      <w:rFonts w:ascii="宋体" w:eastAsia="宋体" w:hAnsi="宋体" w:cs="宋体"/>
      <w:kern w:val="0"/>
      <w:szCs w:val="21"/>
    </w:rPr>
  </w:style>
  <w:style w:type="paragraph" w:customStyle="1" w:styleId="xl77">
    <w:name w:val="xl77"/>
    <w:basedOn w:val="a8"/>
    <w:rsid w:val="00BC3F4A"/>
    <w:pPr>
      <w:widowControl/>
      <w:pBdr>
        <w:right w:val="single" w:sz="8" w:space="0" w:color="auto"/>
      </w:pBdr>
      <w:spacing w:before="100" w:beforeAutospacing="1" w:after="100" w:afterAutospacing="1"/>
      <w:jc w:val="center"/>
    </w:pPr>
    <w:rPr>
      <w:rFonts w:ascii="宋体" w:eastAsia="宋体" w:hAnsi="宋体" w:cs="宋体"/>
      <w:kern w:val="0"/>
      <w:szCs w:val="21"/>
    </w:rPr>
  </w:style>
  <w:style w:type="paragraph" w:customStyle="1" w:styleId="xl78">
    <w:name w:val="xl78"/>
    <w:basedOn w:val="a8"/>
    <w:rsid w:val="00BC3F4A"/>
    <w:pPr>
      <w:widowControl/>
      <w:pBdr>
        <w:top w:val="single" w:sz="8" w:space="0" w:color="auto"/>
        <w:bottom w:val="single" w:sz="8" w:space="0" w:color="auto"/>
        <w:right w:val="single" w:sz="8" w:space="0" w:color="auto"/>
      </w:pBdr>
      <w:spacing w:before="100" w:beforeAutospacing="1" w:after="100" w:afterAutospacing="1"/>
      <w:jc w:val="center"/>
    </w:pPr>
    <w:rPr>
      <w:rFonts w:ascii="宋体" w:eastAsia="宋体" w:hAnsi="宋体" w:cs="宋体"/>
      <w:kern w:val="0"/>
      <w:szCs w:val="21"/>
    </w:rPr>
  </w:style>
  <w:style w:type="paragraph" w:customStyle="1" w:styleId="xl79">
    <w:name w:val="xl79"/>
    <w:basedOn w:val="a8"/>
    <w:rsid w:val="00BC3F4A"/>
    <w:pPr>
      <w:widowControl/>
      <w:pBdr>
        <w:left w:val="single" w:sz="8" w:space="0" w:color="000000"/>
        <w:bottom w:val="single" w:sz="8" w:space="0" w:color="000000"/>
        <w:right w:val="single" w:sz="8" w:space="0" w:color="000000"/>
      </w:pBdr>
      <w:spacing w:before="100" w:beforeAutospacing="1" w:after="100" w:afterAutospacing="1"/>
      <w:jc w:val="center"/>
    </w:pPr>
    <w:rPr>
      <w:rFonts w:ascii="宋体" w:eastAsia="宋体" w:hAnsi="宋体" w:cs="宋体"/>
      <w:kern w:val="0"/>
      <w:szCs w:val="21"/>
    </w:rPr>
  </w:style>
  <w:style w:type="paragraph" w:customStyle="1" w:styleId="xl80">
    <w:name w:val="xl80"/>
    <w:basedOn w:val="a8"/>
    <w:rsid w:val="00BC3F4A"/>
    <w:pPr>
      <w:widowControl/>
      <w:pBdr>
        <w:bottom w:val="single" w:sz="8" w:space="0" w:color="000000"/>
        <w:right w:val="single" w:sz="8" w:space="0" w:color="000000"/>
      </w:pBdr>
      <w:spacing w:before="100" w:beforeAutospacing="1" w:after="100" w:afterAutospacing="1"/>
      <w:jc w:val="center"/>
    </w:pPr>
    <w:rPr>
      <w:rFonts w:ascii="宋体" w:eastAsia="宋体" w:hAnsi="宋体" w:cs="宋体"/>
      <w:kern w:val="0"/>
      <w:szCs w:val="21"/>
    </w:rPr>
  </w:style>
  <w:style w:type="paragraph" w:customStyle="1" w:styleId="xl81">
    <w:name w:val="xl81"/>
    <w:basedOn w:val="a8"/>
    <w:rsid w:val="00BC3F4A"/>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宋体" w:eastAsia="宋体" w:hAnsi="宋体" w:cs="宋体"/>
      <w:kern w:val="0"/>
      <w:szCs w:val="21"/>
    </w:rPr>
  </w:style>
  <w:style w:type="paragraph" w:customStyle="1" w:styleId="xl82">
    <w:name w:val="xl82"/>
    <w:basedOn w:val="a8"/>
    <w:rsid w:val="00BC3F4A"/>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ascii="宋体" w:eastAsia="宋体" w:hAnsi="宋体" w:cs="宋体"/>
      <w:kern w:val="0"/>
      <w:szCs w:val="21"/>
    </w:rPr>
  </w:style>
  <w:style w:type="paragraph" w:customStyle="1" w:styleId="xl83">
    <w:name w:val="xl83"/>
    <w:basedOn w:val="a8"/>
    <w:rsid w:val="00BC3F4A"/>
    <w:pPr>
      <w:widowControl/>
      <w:spacing w:before="100" w:beforeAutospacing="1" w:after="100" w:afterAutospacing="1"/>
      <w:jc w:val="left"/>
    </w:pPr>
    <w:rPr>
      <w:rFonts w:ascii="宋体" w:eastAsia="宋体" w:hAnsi="宋体" w:cs="宋体"/>
      <w:kern w:val="0"/>
      <w:szCs w:val="21"/>
    </w:rPr>
  </w:style>
  <w:style w:type="paragraph" w:customStyle="1" w:styleId="xl84">
    <w:name w:val="xl84"/>
    <w:basedOn w:val="a8"/>
    <w:rsid w:val="00BC3F4A"/>
    <w:pPr>
      <w:widowControl/>
      <w:pBdr>
        <w:top w:val="single" w:sz="8" w:space="0" w:color="000000"/>
        <w:left w:val="single" w:sz="8" w:space="0" w:color="000000"/>
        <w:right w:val="single" w:sz="8" w:space="0" w:color="000000"/>
      </w:pBdr>
      <w:spacing w:before="100" w:beforeAutospacing="1" w:after="100" w:afterAutospacing="1"/>
      <w:jc w:val="center"/>
    </w:pPr>
    <w:rPr>
      <w:rFonts w:ascii="宋体" w:eastAsia="宋体" w:hAnsi="宋体" w:cs="宋体"/>
      <w:b/>
      <w:bCs/>
      <w:kern w:val="0"/>
      <w:szCs w:val="21"/>
    </w:rPr>
  </w:style>
  <w:style w:type="paragraph" w:customStyle="1" w:styleId="xl85">
    <w:name w:val="xl85"/>
    <w:basedOn w:val="a8"/>
    <w:rsid w:val="00BC3F4A"/>
    <w:pPr>
      <w:widowControl/>
      <w:pBdr>
        <w:left w:val="single" w:sz="8" w:space="0" w:color="000000"/>
        <w:bottom w:val="single" w:sz="8" w:space="0" w:color="auto"/>
        <w:right w:val="single" w:sz="8" w:space="0" w:color="000000"/>
      </w:pBdr>
      <w:spacing w:before="100" w:beforeAutospacing="1" w:after="100" w:afterAutospacing="1"/>
      <w:jc w:val="center"/>
    </w:pPr>
    <w:rPr>
      <w:rFonts w:ascii="宋体" w:eastAsia="宋体" w:hAnsi="宋体" w:cs="宋体"/>
      <w:b/>
      <w:bCs/>
      <w:kern w:val="0"/>
      <w:szCs w:val="21"/>
    </w:rPr>
  </w:style>
  <w:style w:type="paragraph" w:customStyle="1" w:styleId="xl86">
    <w:name w:val="xl86"/>
    <w:basedOn w:val="a8"/>
    <w:rsid w:val="00BC3F4A"/>
    <w:pPr>
      <w:widowControl/>
      <w:spacing w:before="100" w:beforeAutospacing="1" w:after="100" w:afterAutospacing="1"/>
      <w:jc w:val="center"/>
    </w:pPr>
    <w:rPr>
      <w:rFonts w:ascii="黑体" w:eastAsia="黑体" w:hAnsi="黑体" w:cs="宋体"/>
      <w:kern w:val="0"/>
      <w:sz w:val="32"/>
      <w:szCs w:val="32"/>
    </w:rPr>
  </w:style>
  <w:style w:type="paragraph" w:customStyle="1" w:styleId="xl87">
    <w:name w:val="xl87"/>
    <w:basedOn w:val="a8"/>
    <w:rsid w:val="00BC3F4A"/>
    <w:pPr>
      <w:widowControl/>
      <w:pBdr>
        <w:top w:val="single" w:sz="8" w:space="0" w:color="auto"/>
        <w:left w:val="single" w:sz="8" w:space="0" w:color="auto"/>
        <w:right w:val="single" w:sz="8" w:space="0" w:color="000000"/>
      </w:pBdr>
      <w:spacing w:before="100" w:beforeAutospacing="1" w:after="100" w:afterAutospacing="1"/>
      <w:jc w:val="center"/>
    </w:pPr>
    <w:rPr>
      <w:rFonts w:ascii="宋体" w:eastAsia="宋体" w:hAnsi="宋体" w:cs="宋体"/>
      <w:b/>
      <w:bCs/>
      <w:kern w:val="0"/>
      <w:szCs w:val="21"/>
    </w:rPr>
  </w:style>
  <w:style w:type="paragraph" w:customStyle="1" w:styleId="xl88">
    <w:name w:val="xl88"/>
    <w:basedOn w:val="a8"/>
    <w:rsid w:val="00BC3F4A"/>
    <w:pPr>
      <w:widowControl/>
      <w:pBdr>
        <w:left w:val="single" w:sz="8" w:space="0" w:color="auto"/>
        <w:bottom w:val="single" w:sz="8" w:space="0" w:color="auto"/>
        <w:right w:val="single" w:sz="8" w:space="0" w:color="000000"/>
      </w:pBdr>
      <w:spacing w:before="100" w:beforeAutospacing="1" w:after="100" w:afterAutospacing="1"/>
      <w:jc w:val="center"/>
    </w:pPr>
    <w:rPr>
      <w:rFonts w:ascii="宋体" w:eastAsia="宋体" w:hAnsi="宋体" w:cs="宋体"/>
      <w:b/>
      <w:bCs/>
      <w:kern w:val="0"/>
      <w:szCs w:val="21"/>
    </w:rPr>
  </w:style>
  <w:style w:type="paragraph" w:customStyle="1" w:styleId="xl89">
    <w:name w:val="xl89"/>
    <w:basedOn w:val="a8"/>
    <w:rsid w:val="00BC3F4A"/>
    <w:pPr>
      <w:widowControl/>
      <w:pBdr>
        <w:top w:val="single" w:sz="8" w:space="0" w:color="auto"/>
        <w:left w:val="single" w:sz="8" w:space="0" w:color="000000"/>
        <w:right w:val="single" w:sz="8" w:space="0" w:color="auto"/>
      </w:pBdr>
      <w:spacing w:before="100" w:beforeAutospacing="1" w:after="100" w:afterAutospacing="1"/>
      <w:jc w:val="center"/>
    </w:pPr>
    <w:rPr>
      <w:rFonts w:ascii="宋体" w:eastAsia="宋体" w:hAnsi="宋体" w:cs="宋体"/>
      <w:b/>
      <w:bCs/>
      <w:kern w:val="0"/>
      <w:szCs w:val="21"/>
    </w:rPr>
  </w:style>
  <w:style w:type="paragraph" w:customStyle="1" w:styleId="xl90">
    <w:name w:val="xl90"/>
    <w:basedOn w:val="a8"/>
    <w:rsid w:val="00BC3F4A"/>
    <w:pPr>
      <w:widowControl/>
      <w:pBdr>
        <w:left w:val="single" w:sz="8" w:space="0" w:color="000000"/>
        <w:bottom w:val="single" w:sz="8" w:space="0" w:color="auto"/>
        <w:right w:val="single" w:sz="8" w:space="0" w:color="auto"/>
      </w:pBdr>
      <w:spacing w:before="100" w:beforeAutospacing="1" w:after="100" w:afterAutospacing="1"/>
      <w:jc w:val="center"/>
    </w:pPr>
    <w:rPr>
      <w:rFonts w:ascii="宋体" w:eastAsia="宋体" w:hAnsi="宋体" w:cs="宋体"/>
      <w:b/>
      <w:bCs/>
      <w:kern w:val="0"/>
      <w:szCs w:val="21"/>
    </w:rPr>
  </w:style>
  <w:style w:type="paragraph" w:customStyle="1" w:styleId="xl91">
    <w:name w:val="xl91"/>
    <w:basedOn w:val="a8"/>
    <w:rsid w:val="00BC3F4A"/>
    <w:pPr>
      <w:widowControl/>
      <w:pBdr>
        <w:bottom w:val="single" w:sz="8" w:space="0" w:color="auto"/>
        <w:right w:val="single" w:sz="8" w:space="0" w:color="auto"/>
      </w:pBdr>
      <w:spacing w:before="100" w:beforeAutospacing="1" w:after="100" w:afterAutospacing="1"/>
      <w:jc w:val="right"/>
    </w:pPr>
    <w:rPr>
      <w:rFonts w:ascii="宋体" w:eastAsia="宋体" w:hAnsi="宋体" w:cs="宋体"/>
      <w:kern w:val="0"/>
      <w:szCs w:val="21"/>
    </w:rPr>
  </w:style>
  <w:style w:type="paragraph" w:customStyle="1" w:styleId="xl92">
    <w:name w:val="xl92"/>
    <w:basedOn w:val="a8"/>
    <w:rsid w:val="00BC3F4A"/>
    <w:pPr>
      <w:widowControl/>
      <w:pBdr>
        <w:top w:val="single" w:sz="8" w:space="0" w:color="auto"/>
        <w:left w:val="single" w:sz="8" w:space="0" w:color="auto"/>
        <w:bottom w:val="single" w:sz="8" w:space="0" w:color="auto"/>
        <w:right w:val="single" w:sz="8" w:space="0" w:color="auto"/>
      </w:pBdr>
      <w:spacing w:before="100" w:beforeAutospacing="1" w:after="100" w:afterAutospacing="1"/>
      <w:jc w:val="right"/>
    </w:pPr>
    <w:rPr>
      <w:rFonts w:ascii="宋体" w:eastAsia="宋体" w:hAnsi="宋体" w:cs="宋体"/>
      <w:kern w:val="0"/>
      <w:szCs w:val="21"/>
    </w:rPr>
  </w:style>
  <w:style w:type="paragraph" w:customStyle="1" w:styleId="xl93">
    <w:name w:val="xl93"/>
    <w:basedOn w:val="a8"/>
    <w:rsid w:val="00BC3F4A"/>
    <w:pPr>
      <w:widowControl/>
      <w:pBdr>
        <w:bottom w:val="single" w:sz="8" w:space="0" w:color="000000"/>
        <w:right w:val="single" w:sz="8" w:space="0" w:color="000000"/>
      </w:pBdr>
      <w:spacing w:before="100" w:beforeAutospacing="1" w:after="100" w:afterAutospacing="1"/>
      <w:jc w:val="right"/>
    </w:pPr>
    <w:rPr>
      <w:rFonts w:ascii="宋体" w:eastAsia="宋体" w:hAnsi="宋体" w:cs="宋体"/>
      <w:kern w:val="0"/>
      <w:szCs w:val="21"/>
    </w:rPr>
  </w:style>
  <w:style w:type="paragraph" w:customStyle="1" w:styleId="xl413">
    <w:name w:val="xl413"/>
    <w:basedOn w:val="a8"/>
    <w:rsid w:val="00BC3F4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7">
    <w:name w:val="xl17"/>
    <w:basedOn w:val="a8"/>
    <w:rsid w:val="00BC3F4A"/>
    <w:pPr>
      <w:widowControl/>
      <w:spacing w:before="100" w:beforeAutospacing="1" w:after="100" w:afterAutospacing="1"/>
      <w:jc w:val="left"/>
    </w:pPr>
    <w:rPr>
      <w:rFonts w:ascii="宋体" w:eastAsia="宋体" w:hAnsi="宋体" w:cs="宋体"/>
      <w:kern w:val="0"/>
      <w:sz w:val="24"/>
      <w:szCs w:val="24"/>
    </w:rPr>
  </w:style>
  <w:style w:type="paragraph" w:customStyle="1" w:styleId="xl18">
    <w:name w:val="xl18"/>
    <w:basedOn w:val="a8"/>
    <w:rsid w:val="00BC3F4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18"/>
      <w:szCs w:val="18"/>
    </w:rPr>
  </w:style>
  <w:style w:type="paragraph" w:customStyle="1" w:styleId="xl19">
    <w:name w:val="xl19"/>
    <w:basedOn w:val="a8"/>
    <w:rsid w:val="00BC3F4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0">
    <w:name w:val="xl20"/>
    <w:basedOn w:val="a8"/>
    <w:rsid w:val="00BC3F4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21">
    <w:name w:val="xl21"/>
    <w:basedOn w:val="a8"/>
    <w:rsid w:val="00BC3F4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22">
    <w:name w:val="xl22"/>
    <w:basedOn w:val="a8"/>
    <w:rsid w:val="00BC3F4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3">
    <w:name w:val="xl23"/>
    <w:basedOn w:val="a8"/>
    <w:rsid w:val="00BC3F4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24">
    <w:name w:val="xl24"/>
    <w:basedOn w:val="a8"/>
    <w:rsid w:val="00BC3F4A"/>
    <w:pPr>
      <w:widowControl/>
      <w:spacing w:before="100" w:beforeAutospacing="1" w:after="100" w:afterAutospacing="1"/>
      <w:jc w:val="center"/>
    </w:pPr>
    <w:rPr>
      <w:rFonts w:ascii="宋体" w:eastAsia="宋体" w:hAnsi="宋体" w:cs="宋体"/>
      <w:kern w:val="0"/>
      <w:sz w:val="24"/>
      <w:szCs w:val="24"/>
    </w:rPr>
  </w:style>
  <w:style w:type="paragraph" w:customStyle="1" w:styleId="xl25">
    <w:name w:val="xl25"/>
    <w:basedOn w:val="a8"/>
    <w:rsid w:val="00BC3F4A"/>
    <w:pPr>
      <w:widowControl/>
      <w:spacing w:before="100" w:beforeAutospacing="1" w:after="100" w:afterAutospacing="1"/>
      <w:jc w:val="left"/>
    </w:pPr>
    <w:rPr>
      <w:rFonts w:ascii="宋体" w:eastAsia="宋体" w:hAnsi="宋体" w:cs="宋体"/>
      <w:kern w:val="0"/>
      <w:sz w:val="24"/>
      <w:szCs w:val="24"/>
    </w:rPr>
  </w:style>
  <w:style w:type="paragraph" w:customStyle="1" w:styleId="xl26">
    <w:name w:val="xl26"/>
    <w:basedOn w:val="a8"/>
    <w:rsid w:val="00BC3F4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7">
    <w:name w:val="xl27"/>
    <w:basedOn w:val="a8"/>
    <w:rsid w:val="00BC3F4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8">
    <w:name w:val="xl28"/>
    <w:basedOn w:val="a8"/>
    <w:rsid w:val="00BC3F4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29">
    <w:name w:val="xl29"/>
    <w:basedOn w:val="a8"/>
    <w:rsid w:val="00BC3F4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30">
    <w:name w:val="xl30"/>
    <w:basedOn w:val="a8"/>
    <w:rsid w:val="00BC3F4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31">
    <w:name w:val="xl31"/>
    <w:basedOn w:val="a8"/>
    <w:rsid w:val="00BC3F4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32">
    <w:name w:val="xl32"/>
    <w:basedOn w:val="a8"/>
    <w:rsid w:val="00BC3F4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kern w:val="0"/>
      <w:sz w:val="18"/>
      <w:szCs w:val="18"/>
    </w:rPr>
  </w:style>
  <w:style w:type="paragraph" w:customStyle="1" w:styleId="xl33">
    <w:name w:val="xl33"/>
    <w:basedOn w:val="a8"/>
    <w:rsid w:val="00BC3F4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34">
    <w:name w:val="xl34"/>
    <w:basedOn w:val="a8"/>
    <w:rsid w:val="00BC3F4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35">
    <w:name w:val="xl35"/>
    <w:basedOn w:val="a8"/>
    <w:rsid w:val="00BC3F4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kern w:val="0"/>
      <w:sz w:val="18"/>
      <w:szCs w:val="18"/>
    </w:rPr>
  </w:style>
  <w:style w:type="paragraph" w:customStyle="1" w:styleId="xl36">
    <w:name w:val="xl36"/>
    <w:basedOn w:val="a8"/>
    <w:rsid w:val="00BC3F4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37">
    <w:name w:val="xl37"/>
    <w:basedOn w:val="a8"/>
    <w:rsid w:val="00BC3F4A"/>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left"/>
    </w:pPr>
    <w:rPr>
      <w:rFonts w:ascii="宋体" w:eastAsia="宋体" w:hAnsi="宋体" w:cs="宋体"/>
      <w:kern w:val="0"/>
      <w:sz w:val="18"/>
      <w:szCs w:val="18"/>
    </w:rPr>
  </w:style>
  <w:style w:type="paragraph" w:customStyle="1" w:styleId="xl38">
    <w:name w:val="xl38"/>
    <w:basedOn w:val="a8"/>
    <w:rsid w:val="00BC3F4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39">
    <w:name w:val="xl39"/>
    <w:basedOn w:val="a8"/>
    <w:rsid w:val="00BC3F4A"/>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40">
    <w:name w:val="xl40"/>
    <w:basedOn w:val="a8"/>
    <w:rsid w:val="00BC3F4A"/>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41">
    <w:name w:val="xl41"/>
    <w:basedOn w:val="a8"/>
    <w:rsid w:val="00BC3F4A"/>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a1">
    <w:name w:val="前言、引言标题"/>
    <w:next w:val="a8"/>
    <w:rsid w:val="00BC3F4A"/>
    <w:pPr>
      <w:numPr>
        <w:numId w:val="2"/>
      </w:numPr>
      <w:shd w:val="clear" w:color="auto" w:fill="FFFFFF"/>
      <w:spacing w:before="640" w:after="560"/>
      <w:jc w:val="center"/>
      <w:outlineLvl w:val="0"/>
    </w:pPr>
    <w:rPr>
      <w:rFonts w:ascii="黑体" w:eastAsia="黑体" w:hAnsi="Times New Roman" w:cs="Times New Roman"/>
      <w:kern w:val="0"/>
      <w:sz w:val="32"/>
      <w:szCs w:val="20"/>
    </w:rPr>
  </w:style>
  <w:style w:type="paragraph" w:customStyle="1" w:styleId="a2">
    <w:name w:val="章标题"/>
    <w:next w:val="a8"/>
    <w:rsid w:val="00BC3F4A"/>
    <w:pPr>
      <w:numPr>
        <w:ilvl w:val="1"/>
        <w:numId w:val="2"/>
      </w:numPr>
      <w:spacing w:beforeLines="50"/>
      <w:jc w:val="both"/>
      <w:outlineLvl w:val="1"/>
    </w:pPr>
    <w:rPr>
      <w:rFonts w:ascii="黑体" w:eastAsia="黑体" w:hAnsi="Times New Roman" w:cs="Times New Roman"/>
      <w:kern w:val="0"/>
      <w:szCs w:val="20"/>
    </w:rPr>
  </w:style>
  <w:style w:type="paragraph" w:customStyle="1" w:styleId="a3">
    <w:name w:val="一级条标题"/>
    <w:basedOn w:val="a2"/>
    <w:next w:val="a8"/>
    <w:rsid w:val="00BC3F4A"/>
    <w:pPr>
      <w:numPr>
        <w:ilvl w:val="2"/>
      </w:numPr>
      <w:spacing w:beforeLines="0"/>
      <w:outlineLvl w:val="2"/>
    </w:pPr>
  </w:style>
  <w:style w:type="paragraph" w:customStyle="1" w:styleId="a4">
    <w:name w:val="二级条标题"/>
    <w:basedOn w:val="a3"/>
    <w:next w:val="a8"/>
    <w:rsid w:val="00BC3F4A"/>
    <w:pPr>
      <w:numPr>
        <w:ilvl w:val="3"/>
      </w:numPr>
      <w:outlineLvl w:val="3"/>
    </w:pPr>
  </w:style>
  <w:style w:type="paragraph" w:customStyle="1" w:styleId="a5">
    <w:name w:val="三级条标题"/>
    <w:basedOn w:val="a4"/>
    <w:next w:val="a8"/>
    <w:rsid w:val="00BC3F4A"/>
    <w:pPr>
      <w:numPr>
        <w:ilvl w:val="4"/>
      </w:numPr>
      <w:outlineLvl w:val="4"/>
    </w:pPr>
  </w:style>
  <w:style w:type="paragraph" w:customStyle="1" w:styleId="a6">
    <w:name w:val="四级条标题"/>
    <w:basedOn w:val="a5"/>
    <w:next w:val="a8"/>
    <w:rsid w:val="00BC3F4A"/>
    <w:pPr>
      <w:numPr>
        <w:ilvl w:val="5"/>
      </w:numPr>
      <w:outlineLvl w:val="5"/>
    </w:pPr>
  </w:style>
  <w:style w:type="paragraph" w:customStyle="1" w:styleId="a7">
    <w:name w:val="五级条标题"/>
    <w:basedOn w:val="a6"/>
    <w:next w:val="a8"/>
    <w:rsid w:val="00BC3F4A"/>
    <w:pPr>
      <w:numPr>
        <w:ilvl w:val="6"/>
      </w:numPr>
      <w:outlineLvl w:val="6"/>
    </w:pPr>
  </w:style>
  <w:style w:type="paragraph" w:customStyle="1" w:styleId="aff8">
    <w:name w:val="附录标识"/>
    <w:next w:val="13"/>
    <w:rsid w:val="00BC3F4A"/>
    <w:pPr>
      <w:shd w:val="clear" w:color="auto" w:fill="FFFFFF"/>
      <w:spacing w:before="640" w:after="200"/>
      <w:jc w:val="center"/>
      <w:outlineLvl w:val="0"/>
    </w:pPr>
    <w:rPr>
      <w:rFonts w:ascii="黑体" w:eastAsia="黑体" w:hAnsi="Times New Roman" w:cs="Times New Roman"/>
      <w:kern w:val="0"/>
      <w:szCs w:val="20"/>
    </w:rPr>
  </w:style>
  <w:style w:type="paragraph" w:customStyle="1" w:styleId="16">
    <w:name w:val="纯文本1"/>
    <w:basedOn w:val="a8"/>
    <w:rsid w:val="00BC3F4A"/>
    <w:pPr>
      <w:adjustRightInd w:val="0"/>
      <w:spacing w:line="360" w:lineRule="auto"/>
      <w:ind w:firstLine="567"/>
    </w:pPr>
    <w:rPr>
      <w:rFonts w:ascii="宋体" w:eastAsia="宋体" w:hAnsi="Times New Roman" w:cs="Times New Roman"/>
      <w:kern w:val="0"/>
      <w:szCs w:val="20"/>
    </w:rPr>
  </w:style>
  <w:style w:type="paragraph" w:customStyle="1" w:styleId="3">
    <w:name w:val="招标标题3"/>
    <w:basedOn w:val="af9"/>
    <w:rsid w:val="00BC3F4A"/>
    <w:pPr>
      <w:numPr>
        <w:numId w:val="3"/>
      </w:numPr>
      <w:spacing w:line="300" w:lineRule="auto"/>
      <w:outlineLvl w:val="2"/>
    </w:pPr>
    <w:rPr>
      <w:b/>
      <w:bCs/>
      <w:spacing w:val="2"/>
      <w:sz w:val="28"/>
    </w:rPr>
  </w:style>
  <w:style w:type="paragraph" w:customStyle="1" w:styleId="4">
    <w:name w:val="招标标题4"/>
    <w:basedOn w:val="af9"/>
    <w:rsid w:val="00BC3F4A"/>
    <w:pPr>
      <w:numPr>
        <w:ilvl w:val="1"/>
        <w:numId w:val="3"/>
      </w:numPr>
      <w:spacing w:line="300" w:lineRule="auto"/>
      <w:outlineLvl w:val="3"/>
    </w:pPr>
    <w:rPr>
      <w:rFonts w:ascii="宋体"/>
      <w:b/>
      <w:spacing w:val="2"/>
      <w:sz w:val="28"/>
      <w:szCs w:val="28"/>
    </w:rPr>
  </w:style>
  <w:style w:type="paragraph" w:customStyle="1" w:styleId="a">
    <w:name w:val="招标正文"/>
    <w:basedOn w:val="a8"/>
    <w:rsid w:val="00BC3F4A"/>
    <w:pPr>
      <w:numPr>
        <w:ilvl w:val="2"/>
        <w:numId w:val="3"/>
      </w:numPr>
      <w:spacing w:before="156" w:after="156" w:line="300" w:lineRule="auto"/>
    </w:pPr>
    <w:rPr>
      <w:rFonts w:ascii="Times New Roman" w:eastAsia="宋体" w:hAnsi="Times New Roman" w:cs="宋体"/>
      <w:spacing w:val="2"/>
      <w:sz w:val="24"/>
      <w:szCs w:val="20"/>
    </w:rPr>
  </w:style>
  <w:style w:type="paragraph" w:customStyle="1" w:styleId="-">
    <w:name w:val="文整-正文"/>
    <w:basedOn w:val="a8"/>
    <w:autoRedefine/>
    <w:rsid w:val="00BC3F4A"/>
    <w:pPr>
      <w:shd w:val="clear" w:color="auto" w:fill="FFFFFF"/>
      <w:ind w:right="30" w:firstLine="559"/>
    </w:pPr>
    <w:rPr>
      <w:rFonts w:ascii="Times New Roman" w:eastAsia="宋体" w:hAnsi="Times New Roman" w:cs="Times New Roman"/>
      <w:sz w:val="28"/>
      <w:szCs w:val="28"/>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8"/>
    <w:rsid w:val="00BC3F4A"/>
    <w:rPr>
      <w:rFonts w:ascii="Times New Roman" w:eastAsia="宋体" w:hAnsi="Times New Roman" w:cs="Times New Roman"/>
      <w:szCs w:val="24"/>
    </w:rPr>
  </w:style>
  <w:style w:type="paragraph" w:customStyle="1" w:styleId="aff9">
    <w:name w:val="封面标准文稿编辑信息"/>
    <w:rsid w:val="00BC3F4A"/>
    <w:pPr>
      <w:spacing w:before="180" w:line="180" w:lineRule="exact"/>
      <w:jc w:val="center"/>
    </w:pPr>
    <w:rPr>
      <w:rFonts w:ascii="宋体" w:eastAsia="宋体" w:hAnsi="Times New Roman" w:cs="Times New Roman"/>
      <w:kern w:val="0"/>
      <w:szCs w:val="20"/>
    </w:rPr>
  </w:style>
  <w:style w:type="paragraph" w:customStyle="1" w:styleId="affa">
    <w:name w:val="段"/>
    <w:rsid w:val="00BC3F4A"/>
    <w:pPr>
      <w:autoSpaceDE w:val="0"/>
      <w:autoSpaceDN w:val="0"/>
      <w:ind w:firstLineChars="200" w:firstLine="200"/>
      <w:jc w:val="both"/>
    </w:pPr>
    <w:rPr>
      <w:rFonts w:ascii="宋体" w:eastAsia="宋体" w:hAnsi="Times New Roman" w:cs="Times New Roman"/>
      <w:kern w:val="0"/>
      <w:szCs w:val="20"/>
    </w:rPr>
  </w:style>
  <w:style w:type="paragraph" w:customStyle="1" w:styleId="affb">
    <w:name w:val="表格，五宋"/>
    <w:rsid w:val="00BC3F4A"/>
    <w:pPr>
      <w:keepNext/>
      <w:widowControl w:val="0"/>
      <w:adjustRightInd w:val="0"/>
      <w:spacing w:line="360" w:lineRule="exact"/>
      <w:jc w:val="both"/>
    </w:pPr>
    <w:rPr>
      <w:rFonts w:ascii="Times New Roman" w:eastAsia="宋体" w:hAnsi="Times New Roman" w:cs="Times New Roman"/>
      <w:kern w:val="0"/>
      <w:szCs w:val="20"/>
    </w:rPr>
  </w:style>
  <w:style w:type="paragraph" w:customStyle="1" w:styleId="CharCharChar2Char1CharCharChar">
    <w:name w:val="Char Char Char2 Char1 Char Char Char"/>
    <w:basedOn w:val="a8"/>
    <w:rsid w:val="00BC3F4A"/>
    <w:pPr>
      <w:spacing w:line="360" w:lineRule="auto"/>
      <w:ind w:firstLineChars="200" w:firstLine="200"/>
    </w:pPr>
    <w:rPr>
      <w:rFonts w:ascii="宋体" w:eastAsia="宋体" w:hAnsi="宋体" w:cs="宋体"/>
      <w:sz w:val="24"/>
      <w:szCs w:val="24"/>
    </w:rPr>
  </w:style>
  <w:style w:type="paragraph" w:customStyle="1" w:styleId="affc">
    <w:name w:val="内部地址"/>
    <w:basedOn w:val="a8"/>
    <w:rsid w:val="00BC3F4A"/>
    <w:rPr>
      <w:rFonts w:ascii="Times New Roman" w:eastAsia="仿宋_GB2312" w:hAnsi="Times New Roman" w:cs="Times New Roman"/>
      <w:spacing w:val="-4"/>
      <w:kern w:val="0"/>
      <w:sz w:val="32"/>
      <w:szCs w:val="20"/>
    </w:rPr>
  </w:style>
  <w:style w:type="paragraph" w:customStyle="1" w:styleId="1">
    <w:name w:val="招标文件1"/>
    <w:basedOn w:val="a8"/>
    <w:rsid w:val="00BC3F4A"/>
    <w:pPr>
      <w:numPr>
        <w:ilvl w:val="1"/>
        <w:numId w:val="4"/>
      </w:numPr>
      <w:tabs>
        <w:tab w:val="left" w:pos="420"/>
      </w:tabs>
      <w:spacing w:before="120" w:after="120" w:line="480" w:lineRule="exact"/>
      <w:jc w:val="left"/>
      <w:outlineLvl w:val="1"/>
    </w:pPr>
    <w:rPr>
      <w:rFonts w:ascii="宋体" w:eastAsia="宋体" w:hAnsi="Times New Roman" w:cs="Times New Roman"/>
      <w:b/>
      <w:spacing w:val="10"/>
      <w:w w:val="95"/>
      <w:kern w:val="0"/>
      <w:sz w:val="28"/>
      <w:szCs w:val="24"/>
    </w:rPr>
  </w:style>
  <w:style w:type="paragraph" w:customStyle="1" w:styleId="11">
    <w:name w:val="招标文件1.1"/>
    <w:rsid w:val="00BC3F4A"/>
    <w:pPr>
      <w:numPr>
        <w:ilvl w:val="2"/>
        <w:numId w:val="4"/>
      </w:numPr>
      <w:tabs>
        <w:tab w:val="left" w:pos="630"/>
      </w:tabs>
      <w:spacing w:before="120" w:after="120" w:line="480" w:lineRule="exact"/>
      <w:outlineLvl w:val="2"/>
    </w:pPr>
    <w:rPr>
      <w:rFonts w:ascii="宋体" w:eastAsia="宋体" w:hAnsi="Times New Roman" w:cs="Times New Roman"/>
      <w:b/>
      <w:spacing w:val="10"/>
      <w:w w:val="95"/>
      <w:kern w:val="0"/>
      <w:sz w:val="24"/>
      <w:szCs w:val="20"/>
    </w:rPr>
  </w:style>
  <w:style w:type="paragraph" w:customStyle="1" w:styleId="111">
    <w:name w:val="招标文件1.1.1"/>
    <w:rsid w:val="00BC3F4A"/>
    <w:pPr>
      <w:numPr>
        <w:ilvl w:val="3"/>
        <w:numId w:val="4"/>
      </w:numPr>
      <w:spacing w:before="120" w:after="120" w:line="480" w:lineRule="exact"/>
      <w:outlineLvl w:val="3"/>
    </w:pPr>
    <w:rPr>
      <w:rFonts w:ascii="宋体" w:eastAsia="宋体" w:hAnsi="Times New Roman" w:cs="Times New Roman"/>
      <w:b/>
      <w:spacing w:val="10"/>
      <w:w w:val="95"/>
      <w:kern w:val="0"/>
      <w:szCs w:val="20"/>
    </w:rPr>
  </w:style>
  <w:style w:type="paragraph" w:customStyle="1" w:styleId="1111">
    <w:name w:val="招标文件1.1.1.1"/>
    <w:basedOn w:val="a8"/>
    <w:rsid w:val="00BC3F4A"/>
    <w:pPr>
      <w:numPr>
        <w:ilvl w:val="4"/>
        <w:numId w:val="4"/>
      </w:numPr>
      <w:spacing w:before="120" w:after="120" w:line="480" w:lineRule="exact"/>
      <w:jc w:val="left"/>
      <w:outlineLvl w:val="4"/>
    </w:pPr>
    <w:rPr>
      <w:rFonts w:ascii="宋体" w:eastAsia="宋体" w:hAnsi="Times New Roman" w:cs="Times New Roman"/>
      <w:b/>
      <w:spacing w:val="10"/>
      <w:w w:val="95"/>
      <w:szCs w:val="24"/>
    </w:rPr>
  </w:style>
  <w:style w:type="paragraph" w:customStyle="1" w:styleId="affd">
    <w:name w:val="招标文件正文"/>
    <w:rsid w:val="00BC3F4A"/>
    <w:pPr>
      <w:spacing w:before="120" w:after="120" w:line="300" w:lineRule="auto"/>
      <w:ind w:firstLineChars="200" w:firstLine="200"/>
    </w:pPr>
    <w:rPr>
      <w:rFonts w:ascii="宋体" w:eastAsia="宋体" w:hAnsi="Times New Roman" w:cs="Times New Roman"/>
      <w:spacing w:val="10"/>
      <w:w w:val="95"/>
      <w:kern w:val="0"/>
      <w:szCs w:val="20"/>
    </w:rPr>
  </w:style>
  <w:style w:type="character" w:customStyle="1" w:styleId="11Char">
    <w:name w:val="1.1 概况 Char"/>
    <w:link w:val="110"/>
    <w:locked/>
    <w:rsid w:val="00BC3F4A"/>
    <w:rPr>
      <w:rFonts w:ascii="Arial" w:eastAsia="黑体" w:hAnsi="Arial" w:cs="Arial"/>
      <w:b/>
      <w:bCs/>
      <w:sz w:val="28"/>
    </w:rPr>
  </w:style>
  <w:style w:type="paragraph" w:customStyle="1" w:styleId="110">
    <w:name w:val="1.1 概况"/>
    <w:basedOn w:val="20"/>
    <w:link w:val="11Char"/>
    <w:rsid w:val="00BC3F4A"/>
    <w:pPr>
      <w:tabs>
        <w:tab w:val="num" w:pos="1116"/>
      </w:tabs>
      <w:spacing w:before="200" w:after="200" w:line="360" w:lineRule="auto"/>
      <w:ind w:left="1116" w:hanging="576"/>
    </w:pPr>
    <w:rPr>
      <w:rFonts w:ascii="Arial" w:eastAsia="黑体" w:hAnsi="Arial" w:cs="Arial"/>
      <w:kern w:val="2"/>
      <w:sz w:val="28"/>
      <w:szCs w:val="22"/>
    </w:rPr>
  </w:style>
  <w:style w:type="paragraph" w:customStyle="1" w:styleId="24">
    <w:name w:val="2"/>
    <w:basedOn w:val="a8"/>
    <w:next w:val="22"/>
    <w:rsid w:val="00BC3F4A"/>
    <w:pPr>
      <w:spacing w:line="300" w:lineRule="auto"/>
    </w:pPr>
    <w:rPr>
      <w:rFonts w:ascii="Arial" w:eastAsia="宋体" w:hAnsi="Arial" w:cs="Arial"/>
      <w:sz w:val="24"/>
      <w:szCs w:val="24"/>
    </w:rPr>
  </w:style>
  <w:style w:type="paragraph" w:customStyle="1" w:styleId="font0">
    <w:name w:val="font0"/>
    <w:basedOn w:val="a8"/>
    <w:rsid w:val="00BC3F4A"/>
    <w:pPr>
      <w:widowControl/>
      <w:spacing w:before="100" w:beforeAutospacing="1" w:after="100" w:afterAutospacing="1"/>
      <w:jc w:val="left"/>
    </w:pPr>
    <w:rPr>
      <w:rFonts w:ascii="宋体" w:eastAsia="宋体" w:hAnsi="宋体" w:cs="宋体"/>
      <w:kern w:val="0"/>
      <w:sz w:val="24"/>
      <w:szCs w:val="24"/>
    </w:rPr>
  </w:style>
  <w:style w:type="paragraph" w:customStyle="1" w:styleId="font1">
    <w:name w:val="font1"/>
    <w:basedOn w:val="a8"/>
    <w:rsid w:val="00BC3F4A"/>
    <w:pPr>
      <w:widowControl/>
      <w:spacing w:before="100" w:beforeAutospacing="1" w:after="100" w:afterAutospacing="1"/>
      <w:jc w:val="left"/>
    </w:pPr>
    <w:rPr>
      <w:rFonts w:ascii="宋体" w:eastAsia="宋体" w:hAnsi="宋体" w:cs="宋体"/>
      <w:kern w:val="0"/>
      <w:sz w:val="24"/>
      <w:szCs w:val="24"/>
    </w:rPr>
  </w:style>
  <w:style w:type="paragraph" w:customStyle="1" w:styleId="CharCharCharCharCharCharCharCharCharCharCharCharChar">
    <w:name w:val="Char Char Char Char Char Char Char Char Char Char Char Char Char"/>
    <w:basedOn w:val="a8"/>
    <w:autoRedefine/>
    <w:rsid w:val="00BC3F4A"/>
    <w:rPr>
      <w:rFonts w:ascii="仿宋_GB2312" w:eastAsia="仿宋_GB2312" w:hAnsi="Times New Roman" w:cs="Times New Roman"/>
      <w:b/>
      <w:sz w:val="32"/>
      <w:szCs w:val="32"/>
    </w:rPr>
  </w:style>
  <w:style w:type="paragraph" w:customStyle="1" w:styleId="Preformatted">
    <w:name w:val="Preformatted"/>
    <w:basedOn w:val="a8"/>
    <w:rsid w:val="00BC3F4A"/>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eastAsia="宋体" w:hAnsi="Courier New" w:cs="Times New Roman"/>
      <w:kern w:val="0"/>
      <w:sz w:val="20"/>
      <w:szCs w:val="20"/>
    </w:rPr>
  </w:style>
  <w:style w:type="paragraph" w:customStyle="1" w:styleId="17">
    <w:name w:val="正文1"/>
    <w:rsid w:val="00BC3F4A"/>
    <w:pPr>
      <w:widowControl w:val="0"/>
      <w:adjustRightInd w:val="0"/>
      <w:spacing w:line="312" w:lineRule="atLeast"/>
      <w:jc w:val="both"/>
    </w:pPr>
    <w:rPr>
      <w:rFonts w:ascii="宋体" w:eastAsia="宋体" w:hAnsi="Times New Roman" w:cs="Times New Roman"/>
      <w:kern w:val="0"/>
      <w:sz w:val="34"/>
      <w:szCs w:val="20"/>
    </w:rPr>
  </w:style>
  <w:style w:type="paragraph" w:customStyle="1" w:styleId="25">
    <w:name w:val="菲页2"/>
    <w:basedOn w:val="30"/>
    <w:rsid w:val="00BC3F4A"/>
    <w:pPr>
      <w:widowControl/>
      <w:tabs>
        <w:tab w:val="num" w:pos="1241"/>
      </w:tabs>
      <w:spacing w:before="120" w:after="120" w:line="360" w:lineRule="auto"/>
      <w:ind w:left="1241" w:hanging="420"/>
      <w:jc w:val="center"/>
    </w:pPr>
    <w:rPr>
      <w:rFonts w:ascii="黑体" w:eastAsia="黑体" w:hAnsi="宋体"/>
      <w:b w:val="0"/>
      <w:bCs w:val="0"/>
      <w:sz w:val="44"/>
      <w:szCs w:val="20"/>
    </w:rPr>
  </w:style>
  <w:style w:type="paragraph" w:customStyle="1" w:styleId="18">
    <w:name w:val="菲页1"/>
    <w:basedOn w:val="20"/>
    <w:rsid w:val="00BC3F4A"/>
    <w:pPr>
      <w:widowControl/>
      <w:spacing w:line="415" w:lineRule="auto"/>
      <w:jc w:val="center"/>
    </w:pPr>
    <w:rPr>
      <w:rFonts w:ascii="黑体" w:eastAsia="黑体" w:hAnsi="宋体"/>
      <w:b w:val="0"/>
      <w:bCs w:val="0"/>
      <w:sz w:val="52"/>
      <w:szCs w:val="20"/>
    </w:rPr>
  </w:style>
  <w:style w:type="paragraph" w:customStyle="1" w:styleId="19">
    <w:name w:val="样式1"/>
    <w:basedOn w:val="a8"/>
    <w:rsid w:val="00BC3F4A"/>
    <w:pPr>
      <w:spacing w:before="120" w:after="120" w:line="300" w:lineRule="auto"/>
    </w:pPr>
    <w:rPr>
      <w:rFonts w:ascii="宋体" w:eastAsia="宋体" w:hAnsi="宋体" w:cs="Times New Roman"/>
      <w:b/>
      <w:sz w:val="24"/>
      <w:szCs w:val="20"/>
    </w:rPr>
  </w:style>
  <w:style w:type="paragraph" w:customStyle="1" w:styleId="affe">
    <w:name w:val="目录"/>
    <w:basedOn w:val="a8"/>
    <w:rsid w:val="00BC3F4A"/>
    <w:pPr>
      <w:widowControl/>
      <w:jc w:val="center"/>
    </w:pPr>
    <w:rPr>
      <w:rFonts w:ascii="宋体" w:eastAsia="宋体" w:hAnsi="Times New Roman" w:cs="Times New Roman"/>
      <w:b/>
      <w:kern w:val="0"/>
      <w:sz w:val="36"/>
      <w:szCs w:val="20"/>
    </w:rPr>
  </w:style>
  <w:style w:type="paragraph" w:customStyle="1" w:styleId="afff">
    <w:name w:val="目录文字"/>
    <w:basedOn w:val="a8"/>
    <w:rsid w:val="00BC3F4A"/>
    <w:pPr>
      <w:widowControl/>
      <w:spacing w:line="480" w:lineRule="auto"/>
      <w:jc w:val="left"/>
    </w:pPr>
    <w:rPr>
      <w:rFonts w:ascii="宋体" w:eastAsia="宋体" w:hAnsi="宋体" w:cs="Times New Roman"/>
      <w:kern w:val="0"/>
      <w:sz w:val="24"/>
      <w:szCs w:val="20"/>
    </w:rPr>
  </w:style>
  <w:style w:type="paragraph" w:customStyle="1" w:styleId="afff0">
    <w:name w:val="菲页(卷)"/>
    <w:basedOn w:val="10"/>
    <w:next w:val="17"/>
    <w:rsid w:val="00BC3F4A"/>
    <w:pPr>
      <w:keepLines w:val="0"/>
      <w:widowControl/>
      <w:tabs>
        <w:tab w:val="num" w:pos="435"/>
      </w:tabs>
      <w:spacing w:before="0" w:after="0" w:line="240" w:lineRule="auto"/>
      <w:ind w:left="435" w:hanging="454"/>
      <w:jc w:val="center"/>
      <w:outlineLvl w:val="1"/>
    </w:pPr>
    <w:rPr>
      <w:rFonts w:ascii="黑体" w:eastAsia="黑体"/>
      <w:b w:val="0"/>
      <w:bCs w:val="0"/>
      <w:kern w:val="0"/>
      <w:sz w:val="52"/>
      <w:szCs w:val="20"/>
    </w:rPr>
  </w:style>
  <w:style w:type="paragraph" w:customStyle="1" w:styleId="xl42">
    <w:name w:val="xl42"/>
    <w:basedOn w:val="a8"/>
    <w:rsid w:val="00BC3F4A"/>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0"/>
      <w:szCs w:val="20"/>
    </w:rPr>
  </w:style>
  <w:style w:type="paragraph" w:customStyle="1" w:styleId="xl43">
    <w:name w:val="xl43"/>
    <w:basedOn w:val="a8"/>
    <w:rsid w:val="00BC3F4A"/>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0"/>
      <w:szCs w:val="20"/>
    </w:rPr>
  </w:style>
  <w:style w:type="paragraph" w:customStyle="1" w:styleId="xl44">
    <w:name w:val="xl44"/>
    <w:basedOn w:val="a8"/>
    <w:rsid w:val="00BC3F4A"/>
    <w:pPr>
      <w:widowControl/>
      <w:spacing w:before="100" w:beforeAutospacing="1" w:after="100" w:afterAutospacing="1"/>
      <w:jc w:val="center"/>
    </w:pPr>
    <w:rPr>
      <w:rFonts w:ascii="Arial Unicode MS" w:eastAsia="Arial Unicode MS" w:hAnsi="Arial Unicode MS" w:cs="Arial Unicode MS"/>
      <w:kern w:val="0"/>
      <w:sz w:val="32"/>
      <w:szCs w:val="32"/>
    </w:rPr>
  </w:style>
  <w:style w:type="paragraph" w:customStyle="1" w:styleId="xl45">
    <w:name w:val="xl45"/>
    <w:basedOn w:val="a8"/>
    <w:rsid w:val="00BC3F4A"/>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an">
    <w:name w:val="正文an"/>
    <w:basedOn w:val="a8"/>
    <w:rsid w:val="00BC3F4A"/>
    <w:pPr>
      <w:adjustRightInd w:val="0"/>
      <w:snapToGrid w:val="0"/>
      <w:spacing w:line="300" w:lineRule="auto"/>
    </w:pPr>
    <w:rPr>
      <w:rFonts w:ascii="Arial Narrow" w:eastAsia="楷体_GB2312" w:hAnsi="Arial Narrow" w:cs="Times New Roman"/>
      <w:sz w:val="26"/>
      <w:szCs w:val="24"/>
    </w:rPr>
  </w:style>
  <w:style w:type="paragraph" w:customStyle="1" w:styleId="Blockquote">
    <w:name w:val="Blockquote"/>
    <w:basedOn w:val="a8"/>
    <w:rsid w:val="00BC3F4A"/>
    <w:pPr>
      <w:autoSpaceDE w:val="0"/>
      <w:autoSpaceDN w:val="0"/>
      <w:adjustRightInd w:val="0"/>
      <w:spacing w:before="100" w:after="100"/>
      <w:ind w:left="360" w:right="360"/>
      <w:jc w:val="left"/>
    </w:pPr>
    <w:rPr>
      <w:rFonts w:ascii="Times New Roman" w:eastAsia="宋体" w:hAnsi="Times New Roman" w:cs="Times New Roman"/>
      <w:kern w:val="0"/>
      <w:sz w:val="24"/>
      <w:szCs w:val="20"/>
    </w:rPr>
  </w:style>
  <w:style w:type="paragraph" w:customStyle="1" w:styleId="Arial229">
    <w:name w:val="样式 Arial 左侧:  2 字符 行距: 固定值 29 磅"/>
    <w:basedOn w:val="a8"/>
    <w:rsid w:val="00BC3F4A"/>
    <w:pPr>
      <w:adjustRightInd w:val="0"/>
      <w:spacing w:line="580" w:lineRule="atLeast"/>
    </w:pPr>
    <w:rPr>
      <w:rFonts w:ascii="Arial" w:eastAsia="宋体" w:hAnsi="Arial" w:cs="Times New Roman"/>
      <w:kern w:val="0"/>
      <w:sz w:val="24"/>
      <w:szCs w:val="20"/>
    </w:rPr>
  </w:style>
  <w:style w:type="paragraph" w:customStyle="1" w:styleId="afff1">
    <w:name w:val="强调文字"/>
    <w:basedOn w:val="a8"/>
    <w:rsid w:val="00BC3F4A"/>
    <w:pPr>
      <w:spacing w:line="440" w:lineRule="exact"/>
      <w:ind w:firstLineChars="200" w:firstLine="480"/>
    </w:pPr>
    <w:rPr>
      <w:rFonts w:ascii="华文细黑" w:eastAsia="黑体" w:hAnsi="华文细黑" w:cs="Arial"/>
      <w:color w:val="800000"/>
      <w:kern w:val="0"/>
      <w:sz w:val="24"/>
      <w:szCs w:val="28"/>
    </w:rPr>
  </w:style>
  <w:style w:type="paragraph" w:customStyle="1" w:styleId="26">
    <w:name w:val="强调文字2"/>
    <w:basedOn w:val="afff1"/>
    <w:rsid w:val="00BC3F4A"/>
  </w:style>
  <w:style w:type="paragraph" w:customStyle="1" w:styleId="font8">
    <w:name w:val="font8"/>
    <w:basedOn w:val="a8"/>
    <w:rsid w:val="00BC3F4A"/>
    <w:pPr>
      <w:widowControl/>
      <w:spacing w:before="100" w:beforeAutospacing="1" w:after="100" w:afterAutospacing="1"/>
      <w:jc w:val="left"/>
    </w:pPr>
    <w:rPr>
      <w:rFonts w:ascii="Times New Roman" w:eastAsia="Arial Unicode MS" w:hAnsi="Times New Roman" w:cs="Times New Roman"/>
      <w:kern w:val="0"/>
      <w:sz w:val="16"/>
      <w:szCs w:val="16"/>
    </w:rPr>
  </w:style>
  <w:style w:type="paragraph" w:customStyle="1" w:styleId="xl46">
    <w:name w:val="xl46"/>
    <w:basedOn w:val="a8"/>
    <w:rsid w:val="00BC3F4A"/>
    <w:pPr>
      <w:widowControl/>
      <w:pBdr>
        <w:bottom w:val="single" w:sz="4" w:space="0" w:color="auto"/>
      </w:pBdr>
      <w:spacing w:before="100" w:beforeAutospacing="1" w:after="100" w:afterAutospacing="1"/>
      <w:jc w:val="center"/>
    </w:pPr>
    <w:rPr>
      <w:rFonts w:ascii="Arial Unicode MS" w:eastAsia="Arial Unicode MS" w:hAnsi="Arial Unicode MS" w:cs="Arial Unicode MS"/>
      <w:b/>
      <w:bCs/>
      <w:kern w:val="0"/>
      <w:sz w:val="22"/>
    </w:rPr>
  </w:style>
  <w:style w:type="paragraph" w:customStyle="1" w:styleId="afff2">
    <w:name w:val=".."/>
    <w:basedOn w:val="a8"/>
    <w:next w:val="a8"/>
    <w:rsid w:val="00BC3F4A"/>
    <w:pPr>
      <w:autoSpaceDE w:val="0"/>
      <w:autoSpaceDN w:val="0"/>
      <w:adjustRightInd w:val="0"/>
      <w:jc w:val="left"/>
    </w:pPr>
    <w:rPr>
      <w:rFonts w:ascii="Sim Sun+ 2" w:eastAsia="Sim Sun+ 2" w:hAnsi="Times New Roman" w:cs="Times New Roman"/>
      <w:kern w:val="0"/>
      <w:sz w:val="20"/>
      <w:szCs w:val="24"/>
      <w:lang w:eastAsia="en-US"/>
    </w:rPr>
  </w:style>
  <w:style w:type="paragraph" w:customStyle="1" w:styleId="font9">
    <w:name w:val="font9"/>
    <w:basedOn w:val="a8"/>
    <w:rsid w:val="00BC3F4A"/>
    <w:pPr>
      <w:widowControl/>
      <w:spacing w:before="100" w:beforeAutospacing="1" w:after="100" w:afterAutospacing="1"/>
      <w:jc w:val="left"/>
    </w:pPr>
    <w:rPr>
      <w:rFonts w:ascii="宋体" w:eastAsia="宋体" w:hAnsi="宋体" w:cs="Arial Unicode MS"/>
      <w:kern w:val="0"/>
      <w:sz w:val="20"/>
      <w:szCs w:val="20"/>
    </w:rPr>
  </w:style>
  <w:style w:type="paragraph" w:customStyle="1" w:styleId="font10">
    <w:name w:val="font10"/>
    <w:basedOn w:val="a8"/>
    <w:rsid w:val="00BC3F4A"/>
    <w:pPr>
      <w:widowControl/>
      <w:spacing w:before="100" w:beforeAutospacing="1" w:after="100" w:afterAutospacing="1"/>
      <w:jc w:val="left"/>
    </w:pPr>
    <w:rPr>
      <w:rFonts w:ascii="Times New Roman" w:eastAsia="Arial Unicode MS" w:hAnsi="Times New Roman" w:cs="Times New Roman"/>
      <w:kern w:val="0"/>
      <w:sz w:val="20"/>
      <w:szCs w:val="20"/>
    </w:rPr>
  </w:style>
  <w:style w:type="paragraph" w:customStyle="1" w:styleId="xl47">
    <w:name w:val="xl47"/>
    <w:basedOn w:val="a8"/>
    <w:rsid w:val="00BC3F4A"/>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kern w:val="0"/>
      <w:sz w:val="24"/>
      <w:szCs w:val="24"/>
    </w:rPr>
  </w:style>
  <w:style w:type="paragraph" w:customStyle="1" w:styleId="xl48">
    <w:name w:val="xl48"/>
    <w:basedOn w:val="a8"/>
    <w:rsid w:val="00BC3F4A"/>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kern w:val="0"/>
      <w:sz w:val="24"/>
      <w:szCs w:val="24"/>
    </w:rPr>
  </w:style>
  <w:style w:type="paragraph" w:customStyle="1" w:styleId="xl49">
    <w:name w:val="xl49"/>
    <w:basedOn w:val="a8"/>
    <w:rsid w:val="00BC3F4A"/>
    <w:pPr>
      <w:widowControl/>
      <w:pBdr>
        <w:top w:val="single" w:sz="4" w:space="0" w:color="auto"/>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kern w:val="0"/>
      <w:sz w:val="24"/>
      <w:szCs w:val="24"/>
    </w:rPr>
  </w:style>
  <w:style w:type="paragraph" w:customStyle="1" w:styleId="xl50">
    <w:name w:val="xl50"/>
    <w:basedOn w:val="a8"/>
    <w:rsid w:val="00BC3F4A"/>
    <w:pPr>
      <w:widowControl/>
      <w:pBdr>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kern w:val="0"/>
      <w:sz w:val="24"/>
      <w:szCs w:val="24"/>
    </w:rPr>
  </w:style>
  <w:style w:type="paragraph" w:customStyle="1" w:styleId="xl51">
    <w:name w:val="xl51"/>
    <w:basedOn w:val="a8"/>
    <w:rsid w:val="00BC3F4A"/>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kern w:val="0"/>
      <w:sz w:val="24"/>
      <w:szCs w:val="24"/>
    </w:rPr>
  </w:style>
  <w:style w:type="paragraph" w:customStyle="1" w:styleId="xl52">
    <w:name w:val="xl52"/>
    <w:basedOn w:val="a8"/>
    <w:rsid w:val="00BC3F4A"/>
    <w:pPr>
      <w:widowControl/>
      <w:pBdr>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kern w:val="0"/>
      <w:sz w:val="24"/>
      <w:szCs w:val="24"/>
    </w:rPr>
  </w:style>
  <w:style w:type="paragraph" w:customStyle="1" w:styleId="xl53">
    <w:name w:val="xl53"/>
    <w:basedOn w:val="a8"/>
    <w:rsid w:val="00BC3F4A"/>
    <w:pPr>
      <w:widowControl/>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54">
    <w:name w:val="xl54"/>
    <w:basedOn w:val="a8"/>
    <w:rsid w:val="00BC3F4A"/>
    <w:pPr>
      <w:widowControl/>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55">
    <w:name w:val="xl55"/>
    <w:basedOn w:val="a8"/>
    <w:rsid w:val="00BC3F4A"/>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kern w:val="0"/>
      <w:sz w:val="18"/>
      <w:szCs w:val="18"/>
    </w:rPr>
  </w:style>
  <w:style w:type="paragraph" w:customStyle="1" w:styleId="xl56">
    <w:name w:val="xl56"/>
    <w:basedOn w:val="a8"/>
    <w:rsid w:val="00BC3F4A"/>
    <w:pPr>
      <w:widowControl/>
      <w:pBdr>
        <w:top w:val="single" w:sz="4" w:space="0" w:color="auto"/>
        <w:left w:val="single" w:sz="4" w:space="0" w:color="auto"/>
      </w:pBdr>
      <w:spacing w:before="100" w:beforeAutospacing="1" w:after="100" w:afterAutospacing="1"/>
      <w:jc w:val="center"/>
    </w:pPr>
    <w:rPr>
      <w:rFonts w:ascii="Arial Unicode MS" w:eastAsia="Arial Unicode MS" w:hAnsi="Arial Unicode MS" w:cs="Arial Unicode MS"/>
      <w:b/>
      <w:bCs/>
      <w:kern w:val="0"/>
      <w:sz w:val="18"/>
      <w:szCs w:val="18"/>
    </w:rPr>
  </w:style>
  <w:style w:type="paragraph" w:customStyle="1" w:styleId="font11">
    <w:name w:val="font11"/>
    <w:basedOn w:val="a8"/>
    <w:rsid w:val="00BC3F4A"/>
    <w:pPr>
      <w:widowControl/>
      <w:spacing w:before="100" w:beforeAutospacing="1" w:after="100" w:afterAutospacing="1"/>
      <w:jc w:val="left"/>
    </w:pPr>
    <w:rPr>
      <w:rFonts w:ascii="宋体" w:eastAsia="宋体" w:hAnsi="宋体" w:cs="Arial Unicode MS"/>
      <w:b/>
      <w:bCs/>
      <w:kern w:val="0"/>
      <w:sz w:val="22"/>
    </w:rPr>
  </w:style>
  <w:style w:type="paragraph" w:customStyle="1" w:styleId="xl57">
    <w:name w:val="xl57"/>
    <w:basedOn w:val="a8"/>
    <w:rsid w:val="00BC3F4A"/>
    <w:pPr>
      <w:widowControl/>
      <w:pBdr>
        <w:top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58">
    <w:name w:val="xl58"/>
    <w:basedOn w:val="a8"/>
    <w:rsid w:val="00BC3F4A"/>
    <w:pPr>
      <w:widowControl/>
      <w:pBdr>
        <w:lef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59">
    <w:name w:val="xl59"/>
    <w:basedOn w:val="a8"/>
    <w:rsid w:val="00BC3F4A"/>
    <w:pPr>
      <w:widowControl/>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60">
    <w:name w:val="xl60"/>
    <w:basedOn w:val="a8"/>
    <w:rsid w:val="00BC3F4A"/>
    <w:pPr>
      <w:widowControl/>
      <w:pBdr>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61">
    <w:name w:val="xl61"/>
    <w:basedOn w:val="a8"/>
    <w:rsid w:val="00BC3F4A"/>
    <w:pPr>
      <w:widowControl/>
      <w:spacing w:before="100" w:beforeAutospacing="1" w:after="100" w:afterAutospacing="1"/>
      <w:jc w:val="left"/>
    </w:pPr>
    <w:rPr>
      <w:rFonts w:ascii="Times New Roman" w:eastAsia="Arial Unicode MS" w:hAnsi="Times New Roman" w:cs="Times New Roman"/>
      <w:kern w:val="0"/>
      <w:sz w:val="24"/>
      <w:szCs w:val="24"/>
    </w:rPr>
  </w:style>
  <w:style w:type="paragraph" w:customStyle="1" w:styleId="xl62">
    <w:name w:val="xl62"/>
    <w:basedOn w:val="a8"/>
    <w:rsid w:val="00BC3F4A"/>
    <w:pPr>
      <w:widowControl/>
      <w:pBdr>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63">
    <w:name w:val="xl63"/>
    <w:basedOn w:val="a8"/>
    <w:rsid w:val="00BC3F4A"/>
    <w:pPr>
      <w:widowControl/>
      <w:pBdr>
        <w:left w:val="single" w:sz="4" w:space="0" w:color="auto"/>
      </w:pBdr>
      <w:spacing w:before="100" w:beforeAutospacing="1" w:after="100" w:afterAutospacing="1"/>
      <w:jc w:val="left"/>
    </w:pPr>
    <w:rPr>
      <w:rFonts w:ascii="Arial Unicode MS" w:eastAsia="Arial Unicode MS" w:hAnsi="Arial Unicode MS" w:cs="Arial Unicode MS"/>
      <w:b/>
      <w:bCs/>
      <w:kern w:val="0"/>
      <w:sz w:val="24"/>
      <w:szCs w:val="24"/>
    </w:rPr>
  </w:style>
  <w:style w:type="paragraph" w:customStyle="1" w:styleId="xl64">
    <w:name w:val="xl64"/>
    <w:basedOn w:val="a8"/>
    <w:rsid w:val="00BC3F4A"/>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65">
    <w:name w:val="xl65"/>
    <w:basedOn w:val="a8"/>
    <w:rsid w:val="00BC3F4A"/>
    <w:pPr>
      <w:widowControl/>
      <w:pBdr>
        <w:top w:val="single" w:sz="4" w:space="0" w:color="auto"/>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66">
    <w:name w:val="xl66"/>
    <w:basedOn w:val="a8"/>
    <w:rsid w:val="00BC3F4A"/>
    <w:pPr>
      <w:widowControl/>
      <w:pBdr>
        <w:top w:val="single" w:sz="4" w:space="0" w:color="auto"/>
        <w:bottom w:val="single" w:sz="4" w:space="0" w:color="auto"/>
        <w:right w:val="single" w:sz="4" w:space="0" w:color="auto"/>
      </w:pBdr>
      <w:spacing w:before="100" w:beforeAutospacing="1" w:after="100" w:afterAutospacing="1"/>
      <w:jc w:val="center"/>
    </w:pPr>
    <w:rPr>
      <w:rFonts w:ascii="Times New Roman" w:eastAsia="Arial Unicode MS" w:hAnsi="Times New Roman" w:cs="Times New Roman"/>
      <w:kern w:val="0"/>
      <w:sz w:val="20"/>
      <w:szCs w:val="20"/>
    </w:rPr>
  </w:style>
  <w:style w:type="paragraph" w:customStyle="1" w:styleId="t">
    <w:name w:val="t"/>
    <w:aliases w:val="text"/>
    <w:basedOn w:val="a8"/>
    <w:rsid w:val="00BC3F4A"/>
    <w:pPr>
      <w:widowControl/>
      <w:tabs>
        <w:tab w:val="left" w:pos="-1440"/>
        <w:tab w:val="left" w:pos="-720"/>
      </w:tabs>
      <w:suppressAutoHyphens/>
    </w:pPr>
    <w:rPr>
      <w:rFonts w:ascii="Arial" w:eastAsia="Times New Roman" w:hAnsi="Arial" w:cs="Times New Roman"/>
      <w:kern w:val="0"/>
      <w:sz w:val="20"/>
      <w:szCs w:val="20"/>
      <w:lang w:eastAsia="en-US"/>
    </w:rPr>
  </w:style>
  <w:style w:type="paragraph" w:customStyle="1" w:styleId="3CharCharCharChar">
    <w:name w:val="3 Char Char Char Char"/>
    <w:basedOn w:val="a8"/>
    <w:autoRedefine/>
    <w:rsid w:val="00BC3F4A"/>
    <w:rPr>
      <w:rFonts w:ascii="仿宋_GB2312" w:eastAsia="仿宋_GB2312" w:hAnsi="Times New Roman" w:cs="Times New Roman"/>
      <w:b/>
      <w:sz w:val="32"/>
      <w:szCs w:val="32"/>
    </w:rPr>
  </w:style>
  <w:style w:type="paragraph" w:customStyle="1" w:styleId="Char20">
    <w:name w:val="Char2"/>
    <w:basedOn w:val="a8"/>
    <w:autoRedefine/>
    <w:rsid w:val="00BC3F4A"/>
    <w:rPr>
      <w:rFonts w:ascii="仿宋_GB2312" w:eastAsia="仿宋_GB2312" w:hAnsi="Times New Roman" w:cs="Times New Roman"/>
      <w:b/>
      <w:sz w:val="32"/>
      <w:szCs w:val="32"/>
    </w:rPr>
  </w:style>
  <w:style w:type="paragraph" w:customStyle="1" w:styleId="news">
    <w:name w:val="news"/>
    <w:basedOn w:val="a8"/>
    <w:rsid w:val="00BC3F4A"/>
    <w:pPr>
      <w:widowControl/>
      <w:spacing w:before="100" w:beforeAutospacing="1" w:after="100" w:afterAutospacing="1"/>
      <w:jc w:val="left"/>
    </w:pPr>
    <w:rPr>
      <w:rFonts w:ascii="宋体" w:eastAsia="宋体" w:hAnsi="宋体" w:cs="Times New Roman"/>
      <w:kern w:val="0"/>
      <w:sz w:val="20"/>
      <w:szCs w:val="20"/>
    </w:rPr>
  </w:style>
  <w:style w:type="paragraph" w:customStyle="1" w:styleId="CharCharCharChar2CharCharCharCharCharCharChar">
    <w:name w:val="Char Char Char Char2 Char Char Char Char Char Char Char"/>
    <w:basedOn w:val="a8"/>
    <w:autoRedefine/>
    <w:rsid w:val="00BC3F4A"/>
    <w:rPr>
      <w:rFonts w:ascii="仿宋_GB2312" w:eastAsia="仿宋_GB2312" w:hAnsi="Times New Roman" w:cs="Times New Roman"/>
      <w:b/>
      <w:sz w:val="32"/>
      <w:szCs w:val="32"/>
    </w:rPr>
  </w:style>
  <w:style w:type="paragraph" w:customStyle="1" w:styleId="CharCharCharChar2CharCharCharCharCharCharCharCharCharChar">
    <w:name w:val="Char Char Char Char2 Char Char Char Char Char Char Char Char Char Char"/>
    <w:basedOn w:val="a8"/>
    <w:autoRedefine/>
    <w:rsid w:val="00BC3F4A"/>
    <w:rPr>
      <w:rFonts w:ascii="仿宋_GB2312" w:eastAsia="仿宋_GB2312" w:hAnsi="Times New Roman" w:cs="Times New Roman"/>
      <w:b/>
      <w:sz w:val="32"/>
      <w:szCs w:val="32"/>
    </w:rPr>
  </w:style>
  <w:style w:type="paragraph" w:customStyle="1" w:styleId="3CharCharCharCharCharCharChar">
    <w:name w:val="3 Char Char Char Char Char Char Char"/>
    <w:basedOn w:val="a8"/>
    <w:autoRedefine/>
    <w:rsid w:val="00BC3F4A"/>
    <w:rPr>
      <w:rFonts w:ascii="仿宋_GB2312" w:eastAsia="仿宋_GB2312" w:hAnsi="Times New Roman" w:cs="Times New Roman"/>
      <w:b/>
      <w:sz w:val="32"/>
      <w:szCs w:val="32"/>
    </w:rPr>
  </w:style>
  <w:style w:type="paragraph" w:customStyle="1" w:styleId="35">
    <w:name w:val="3"/>
    <w:basedOn w:val="a8"/>
    <w:autoRedefine/>
    <w:rsid w:val="00BC3F4A"/>
    <w:rPr>
      <w:rFonts w:ascii="仿宋_GB2312" w:eastAsia="仿宋_GB2312" w:hAnsi="Times New Roman" w:cs="Times New Roman"/>
      <w:b/>
      <w:sz w:val="32"/>
      <w:szCs w:val="32"/>
    </w:rPr>
  </w:style>
  <w:style w:type="paragraph" w:customStyle="1" w:styleId="3CharCharCharCharCharCharCharCharCharCharCharCharCharCharCharCharCharCharCharCharCharCharCharCharChar">
    <w:name w:val="3 Char Char Char Char Char Char Char Char Char Char Char Char Char Char Char Char Char Char Char Char Char Char Char Char Char"/>
    <w:basedOn w:val="a8"/>
    <w:autoRedefine/>
    <w:rsid w:val="00BC3F4A"/>
    <w:rPr>
      <w:rFonts w:ascii="仿宋_GB2312" w:eastAsia="仿宋_GB2312" w:hAnsi="Times New Roman" w:cs="Times New Roman"/>
      <w:b/>
      <w:sz w:val="32"/>
      <w:szCs w:val="32"/>
    </w:rPr>
  </w:style>
  <w:style w:type="paragraph" w:customStyle="1" w:styleId="3CharCharCharCharCharCharCharCharCharCharCharCharCharCharCharCharCharCharCharCharCharCharCharCharCharCharCharChar">
    <w:name w:val="3 Char Char Char Char Char Char Char Char Char Char Char Char Char Char Char Char Char Char Char Char Char Char Char Char Char Char Char Char"/>
    <w:basedOn w:val="a8"/>
    <w:autoRedefine/>
    <w:rsid w:val="00BC3F4A"/>
    <w:rPr>
      <w:rFonts w:ascii="仿宋_GB2312" w:eastAsia="仿宋_GB2312" w:hAnsi="Times New Roman" w:cs="Times New Roman"/>
      <w:b/>
      <w:sz w:val="32"/>
      <w:szCs w:val="32"/>
    </w:rPr>
  </w:style>
  <w:style w:type="paragraph" w:customStyle="1" w:styleId="afff3">
    <w:name w:val="加点"/>
    <w:basedOn w:val="a8"/>
    <w:rsid w:val="00BC3F4A"/>
    <w:pPr>
      <w:spacing w:line="360" w:lineRule="auto"/>
    </w:pPr>
    <w:rPr>
      <w:rFonts w:ascii="Times New Roman" w:eastAsia="楷体_GB2312" w:hAnsi="Times New Roman" w:cs="Times New Roman"/>
      <w:sz w:val="24"/>
      <w:szCs w:val="20"/>
    </w:rPr>
  </w:style>
  <w:style w:type="character" w:customStyle="1" w:styleId="1Char0">
    <w:name w:val="正文1 Char"/>
    <w:link w:val="112"/>
    <w:locked/>
    <w:rsid w:val="00BC3F4A"/>
    <w:rPr>
      <w:rFonts w:ascii="宋体" w:hAnsi="Times New Roman"/>
      <w:sz w:val="34"/>
    </w:rPr>
  </w:style>
  <w:style w:type="paragraph" w:customStyle="1" w:styleId="112">
    <w:name w:val="正文11"/>
    <w:link w:val="1Char0"/>
    <w:rsid w:val="00BC3F4A"/>
    <w:pPr>
      <w:widowControl w:val="0"/>
      <w:adjustRightInd w:val="0"/>
      <w:spacing w:line="312" w:lineRule="atLeast"/>
      <w:jc w:val="both"/>
    </w:pPr>
    <w:rPr>
      <w:rFonts w:ascii="宋体" w:hAnsi="Times New Roman"/>
      <w:sz w:val="34"/>
    </w:rPr>
  </w:style>
  <w:style w:type="paragraph" w:customStyle="1" w:styleId="LV-TEXT">
    <w:name w:val="LV-TEXT"/>
    <w:basedOn w:val="a8"/>
    <w:rsid w:val="00BC3F4A"/>
    <w:pPr>
      <w:widowControl/>
      <w:spacing w:after="240"/>
    </w:pPr>
    <w:rPr>
      <w:rFonts w:ascii="Univers" w:eastAsia="宋体" w:hAnsi="Univers" w:cs="Times New Roman"/>
      <w:kern w:val="0"/>
      <w:sz w:val="20"/>
      <w:szCs w:val="20"/>
      <w:lang w:val="de-DE" w:eastAsia="de-DE"/>
    </w:rPr>
  </w:style>
  <w:style w:type="paragraph" w:customStyle="1" w:styleId="KURZ-LVmitTabulatoren">
    <w:name w:val="KURZ-LV mit Tabulatoren"/>
    <w:basedOn w:val="a8"/>
    <w:rsid w:val="00BC3F4A"/>
    <w:pPr>
      <w:widowControl/>
      <w:tabs>
        <w:tab w:val="left" w:pos="851"/>
        <w:tab w:val="left" w:pos="2835"/>
        <w:tab w:val="left" w:pos="5670"/>
        <w:tab w:val="left" w:pos="5954"/>
        <w:tab w:val="right" w:leader="dot" w:pos="8505"/>
      </w:tabs>
      <w:spacing w:after="240"/>
      <w:jc w:val="left"/>
    </w:pPr>
    <w:rPr>
      <w:rFonts w:ascii="Helvetica (PCL6)" w:eastAsia="宋体" w:hAnsi="Helvetica (PCL6)" w:cs="Times New Roman"/>
      <w:kern w:val="0"/>
      <w:sz w:val="20"/>
      <w:szCs w:val="20"/>
      <w:lang w:val="de-DE" w:eastAsia="de-DE"/>
    </w:rPr>
  </w:style>
  <w:style w:type="paragraph" w:customStyle="1" w:styleId="CharCharCharChar2CharCharCharChar">
    <w:name w:val="Char Char Char Char2 Char Char Char Char"/>
    <w:basedOn w:val="a8"/>
    <w:autoRedefine/>
    <w:rsid w:val="00BC3F4A"/>
    <w:rPr>
      <w:rFonts w:ascii="仿宋_GB2312" w:eastAsia="仿宋_GB2312" w:hAnsi="Times New Roman" w:cs="Times New Roman"/>
      <w:b/>
      <w:sz w:val="32"/>
      <w:szCs w:val="32"/>
    </w:rPr>
  </w:style>
  <w:style w:type="paragraph" w:customStyle="1" w:styleId="CharCharCharChar2CharCharCharCharCharChar">
    <w:name w:val="Char Char Char Char2 Char Char Char Char Char Char"/>
    <w:basedOn w:val="a8"/>
    <w:autoRedefine/>
    <w:rsid w:val="00BC3F4A"/>
    <w:rPr>
      <w:rFonts w:ascii="仿宋_GB2312" w:eastAsia="仿宋_GB2312" w:hAnsi="Times New Roman" w:cs="Times New Roman"/>
      <w:b/>
      <w:sz w:val="32"/>
      <w:szCs w:val="32"/>
    </w:rPr>
  </w:style>
  <w:style w:type="paragraph" w:customStyle="1" w:styleId="CharCharCharChar2CharCharCharCharCharChar1CharChar">
    <w:name w:val="Char Char Char Char2 Char Char Char Char Char Char1 Char Char"/>
    <w:basedOn w:val="a8"/>
    <w:autoRedefine/>
    <w:rsid w:val="00BC3F4A"/>
    <w:rPr>
      <w:rFonts w:ascii="仿宋_GB2312" w:eastAsia="仿宋_GB2312" w:hAnsi="Times New Roman" w:cs="Times New Roman"/>
      <w:b/>
      <w:sz w:val="32"/>
      <w:szCs w:val="32"/>
    </w:rPr>
  </w:style>
  <w:style w:type="paragraph" w:customStyle="1" w:styleId="CharCharCharChar2CharCharChar">
    <w:name w:val="Char Char Char Char2 Char Char Char"/>
    <w:basedOn w:val="a8"/>
    <w:autoRedefine/>
    <w:rsid w:val="00BC3F4A"/>
    <w:rPr>
      <w:rFonts w:ascii="仿宋_GB2312" w:eastAsia="仿宋_GB2312" w:hAnsi="Times New Roman" w:cs="Times New Roman"/>
      <w:b/>
      <w:sz w:val="32"/>
      <w:szCs w:val="32"/>
    </w:rPr>
  </w:style>
  <w:style w:type="paragraph" w:customStyle="1" w:styleId="CharCharCharChar2CharCharCharCharCharCharCharCharCharCharCharChar">
    <w:name w:val="Char Char Char Char2 Char Char Char Char Char Char Char Char Char Char Char Char"/>
    <w:basedOn w:val="a8"/>
    <w:autoRedefine/>
    <w:rsid w:val="00BC3F4A"/>
    <w:rPr>
      <w:rFonts w:ascii="仿宋_GB2312" w:eastAsia="仿宋_GB2312" w:hAnsi="Times New Roman" w:cs="Times New Roman"/>
      <w:b/>
      <w:sz w:val="32"/>
      <w:szCs w:val="32"/>
    </w:rPr>
  </w:style>
  <w:style w:type="paragraph" w:customStyle="1" w:styleId="CharCharCharChar2CharCharCharCharCharCharCharCharChar1">
    <w:name w:val="Char Char Char Char2 Char Char Char Char Char Char Char Char Char1"/>
    <w:basedOn w:val="a8"/>
    <w:autoRedefine/>
    <w:rsid w:val="00BC3F4A"/>
    <w:rPr>
      <w:rFonts w:ascii="仿宋_GB2312" w:eastAsia="仿宋_GB2312" w:hAnsi="Times New Roman" w:cs="Times New Roman"/>
      <w:b/>
      <w:sz w:val="32"/>
      <w:szCs w:val="32"/>
    </w:rPr>
  </w:style>
  <w:style w:type="paragraph" w:customStyle="1" w:styleId="27">
    <w:name w:val="需求书2"/>
    <w:basedOn w:val="a8"/>
    <w:rsid w:val="00BC3F4A"/>
    <w:pPr>
      <w:adjustRightInd w:val="0"/>
      <w:snapToGrid w:val="0"/>
      <w:spacing w:before="120" w:line="440" w:lineRule="exact"/>
    </w:pPr>
    <w:rPr>
      <w:rFonts w:ascii="Arial" w:eastAsia="宋体" w:hAnsi="Arial" w:cs="Times New Roman"/>
      <w:spacing w:val="4"/>
      <w:sz w:val="24"/>
      <w:szCs w:val="20"/>
    </w:rPr>
  </w:style>
  <w:style w:type="paragraph" w:customStyle="1" w:styleId="CharCharCharCharCharCharCharCharChar2CharCharCharCharCharCharCharCharChar">
    <w:name w:val="Char Char Char Char Char Char Char Char Char2 Char Char Char Char Char Char Char Char Char"/>
    <w:basedOn w:val="a8"/>
    <w:autoRedefine/>
    <w:rsid w:val="00BC3F4A"/>
    <w:rPr>
      <w:rFonts w:ascii="仿宋_GB2312" w:eastAsia="仿宋_GB2312" w:hAnsi="Times New Roman" w:cs="Times New Roman"/>
      <w:b/>
      <w:sz w:val="32"/>
      <w:szCs w:val="32"/>
    </w:rPr>
  </w:style>
  <w:style w:type="paragraph" w:customStyle="1" w:styleId="3CharCharCharCharCharCharCharCharCharCharCharCharCharCharCharCharCharChar">
    <w:name w:val="3 Char Char Char Char Char Char Char Char Char Char Char Char Char Char Char Char Char Char"/>
    <w:basedOn w:val="a8"/>
    <w:autoRedefine/>
    <w:rsid w:val="00BC3F4A"/>
    <w:rPr>
      <w:rFonts w:ascii="仿宋_GB2312" w:eastAsia="仿宋_GB2312" w:hAnsi="Times New Roman" w:cs="Times New Roman"/>
      <w:b/>
      <w:sz w:val="32"/>
      <w:szCs w:val="32"/>
    </w:rPr>
  </w:style>
  <w:style w:type="paragraph" w:customStyle="1" w:styleId="CharCharCharChar2CharCharCharCharCharCharCharCharCharCharCharCharCharCharChar">
    <w:name w:val="Char Char Char Char2 Char Char Char Char Char Char Char Char Char Char Char Char Char Char Char"/>
    <w:basedOn w:val="a8"/>
    <w:autoRedefine/>
    <w:rsid w:val="00BC3F4A"/>
    <w:rPr>
      <w:rFonts w:ascii="仿宋_GB2312" w:eastAsia="仿宋_GB2312" w:hAnsi="Times New Roman" w:cs="Times New Roman"/>
      <w:b/>
      <w:sz w:val="32"/>
      <w:szCs w:val="32"/>
    </w:rPr>
  </w:style>
  <w:style w:type="paragraph" w:customStyle="1" w:styleId="3Char3">
    <w:name w:val="3 Char"/>
    <w:basedOn w:val="a8"/>
    <w:autoRedefine/>
    <w:rsid w:val="00BC3F4A"/>
    <w:rPr>
      <w:rFonts w:ascii="仿宋_GB2312" w:eastAsia="仿宋_GB2312" w:hAnsi="Times New Roman" w:cs="Times New Roman"/>
      <w:b/>
      <w:sz w:val="32"/>
      <w:szCs w:val="32"/>
    </w:rPr>
  </w:style>
  <w:style w:type="paragraph" w:customStyle="1" w:styleId="Char1CharCharChar">
    <w:name w:val="Char1 Char Char Char"/>
    <w:basedOn w:val="a8"/>
    <w:rsid w:val="00BC3F4A"/>
    <w:rPr>
      <w:rFonts w:ascii="Times New Roman" w:eastAsia="宋体" w:hAnsi="Times New Roman" w:cs="Times New Roman"/>
      <w:szCs w:val="20"/>
    </w:rPr>
  </w:style>
  <w:style w:type="paragraph" w:customStyle="1" w:styleId="CharCharChar1CharCharCharCharCharCharCharCharCharCharCharCharChar">
    <w:name w:val="Char Char Char1 Char Char Char Char Char Char Char Char Char Char Char Char Char"/>
    <w:basedOn w:val="ae"/>
    <w:autoRedefine/>
    <w:rsid w:val="00BC3F4A"/>
    <w:pPr>
      <w:shd w:val="clear" w:color="auto" w:fill="000080"/>
    </w:pPr>
    <w:rPr>
      <w:rFonts w:ascii="Tahoma" w:hAnsi="Tahoma"/>
      <w:sz w:val="24"/>
      <w:szCs w:val="24"/>
    </w:rPr>
  </w:style>
  <w:style w:type="paragraph" w:customStyle="1" w:styleId="Char1CharCharChar1">
    <w:name w:val="Char1 Char Char Char1"/>
    <w:basedOn w:val="a8"/>
    <w:rsid w:val="00BC3F4A"/>
    <w:rPr>
      <w:rFonts w:ascii="Times New Roman" w:eastAsia="宋体" w:hAnsi="Times New Roman" w:cs="Times New Roman"/>
      <w:szCs w:val="20"/>
    </w:rPr>
  </w:style>
  <w:style w:type="paragraph" w:customStyle="1" w:styleId="CharCharCharCharCharCharCharCharCharCharCharCharCharCharCharCharCharCharChar">
    <w:name w:val="Char Char Char Char Char Char Char Char Char Char Char Char Char Char Char Char Char Char Char"/>
    <w:basedOn w:val="a8"/>
    <w:rsid w:val="00BC3F4A"/>
    <w:pPr>
      <w:numPr>
        <w:numId w:val="5"/>
      </w:numPr>
      <w:ind w:left="0" w:firstLine="0"/>
    </w:pPr>
    <w:rPr>
      <w:rFonts w:ascii="Times New Roman" w:eastAsia="宋体" w:hAnsi="Times New Roman" w:cs="Times New Roman"/>
      <w:szCs w:val="24"/>
    </w:rPr>
  </w:style>
  <w:style w:type="paragraph" w:customStyle="1" w:styleId="42">
    <w:name w:val="标题4"/>
    <w:basedOn w:val="40"/>
    <w:next w:val="a8"/>
    <w:autoRedefine/>
    <w:rsid w:val="00BC3F4A"/>
    <w:pPr>
      <w:spacing w:before="120" w:after="120" w:line="360" w:lineRule="auto"/>
    </w:pPr>
    <w:rPr>
      <w:bCs w:val="0"/>
      <w:sz w:val="24"/>
      <w:szCs w:val="20"/>
    </w:rPr>
  </w:style>
  <w:style w:type="paragraph" w:customStyle="1" w:styleId="xl94">
    <w:name w:val="xl94"/>
    <w:basedOn w:val="a8"/>
    <w:rsid w:val="00BC3F4A"/>
    <w:pPr>
      <w:widowControl/>
      <w:spacing w:before="100" w:beforeAutospacing="1" w:after="100" w:afterAutospacing="1"/>
      <w:jc w:val="center"/>
    </w:pPr>
    <w:rPr>
      <w:rFonts w:ascii="仿宋_GB2312" w:eastAsia="仿宋_GB2312" w:hAnsi="宋体" w:cs="宋体"/>
      <w:kern w:val="0"/>
      <w:sz w:val="20"/>
      <w:szCs w:val="20"/>
    </w:rPr>
  </w:style>
  <w:style w:type="paragraph" w:customStyle="1" w:styleId="xl95">
    <w:name w:val="xl95"/>
    <w:basedOn w:val="a8"/>
    <w:rsid w:val="00BC3F4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xl96">
    <w:name w:val="xl96"/>
    <w:basedOn w:val="a8"/>
    <w:rsid w:val="00BC3F4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xl97">
    <w:name w:val="xl97"/>
    <w:basedOn w:val="a8"/>
    <w:rsid w:val="00BC3F4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xl98">
    <w:name w:val="xl98"/>
    <w:basedOn w:val="a8"/>
    <w:rsid w:val="00BC3F4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xl99">
    <w:name w:val="xl99"/>
    <w:basedOn w:val="a8"/>
    <w:rsid w:val="00BC3F4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xl100">
    <w:name w:val="xl100"/>
    <w:basedOn w:val="a8"/>
    <w:rsid w:val="00BC3F4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xl101">
    <w:name w:val="xl101"/>
    <w:basedOn w:val="a8"/>
    <w:rsid w:val="00BC3F4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xl102">
    <w:name w:val="xl102"/>
    <w:basedOn w:val="a8"/>
    <w:rsid w:val="00BC3F4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xl103">
    <w:name w:val="xl103"/>
    <w:basedOn w:val="a8"/>
    <w:rsid w:val="00BC3F4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xl104">
    <w:name w:val="xl104"/>
    <w:basedOn w:val="a8"/>
    <w:rsid w:val="00BC3F4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xl105">
    <w:name w:val="xl105"/>
    <w:basedOn w:val="a8"/>
    <w:rsid w:val="00BC3F4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xl106">
    <w:name w:val="xl106"/>
    <w:basedOn w:val="a8"/>
    <w:rsid w:val="00BC3F4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xl107">
    <w:name w:val="xl107"/>
    <w:basedOn w:val="a8"/>
    <w:rsid w:val="00BC3F4A"/>
    <w:pPr>
      <w:widowControl/>
      <w:spacing w:before="100" w:beforeAutospacing="1" w:after="100" w:afterAutospacing="1"/>
      <w:jc w:val="left"/>
    </w:pPr>
    <w:rPr>
      <w:rFonts w:ascii="仿宋_GB2312" w:eastAsia="仿宋_GB2312" w:hAnsi="宋体" w:cs="宋体"/>
      <w:kern w:val="0"/>
      <w:sz w:val="20"/>
      <w:szCs w:val="20"/>
    </w:rPr>
  </w:style>
  <w:style w:type="paragraph" w:customStyle="1" w:styleId="xl108">
    <w:name w:val="xl108"/>
    <w:basedOn w:val="a8"/>
    <w:rsid w:val="00BC3F4A"/>
    <w:pPr>
      <w:widowControl/>
      <w:pBdr>
        <w:bottom w:val="single" w:sz="4" w:space="0" w:color="auto"/>
      </w:pBdr>
      <w:spacing w:before="100" w:beforeAutospacing="1" w:after="100" w:afterAutospacing="1"/>
      <w:jc w:val="center"/>
    </w:pPr>
    <w:rPr>
      <w:rFonts w:ascii="宋体" w:eastAsia="宋体" w:hAnsi="宋体" w:cs="宋体"/>
      <w:b/>
      <w:bCs/>
      <w:kern w:val="0"/>
      <w:sz w:val="36"/>
      <w:szCs w:val="36"/>
    </w:rPr>
  </w:style>
  <w:style w:type="paragraph" w:customStyle="1" w:styleId="xl109">
    <w:name w:val="xl109"/>
    <w:basedOn w:val="a8"/>
    <w:rsid w:val="00BC3F4A"/>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xl110">
    <w:name w:val="xl110"/>
    <w:basedOn w:val="a8"/>
    <w:rsid w:val="00BC3F4A"/>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xl111">
    <w:name w:val="xl111"/>
    <w:basedOn w:val="a8"/>
    <w:rsid w:val="00BC3F4A"/>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xl112">
    <w:name w:val="xl112"/>
    <w:basedOn w:val="a8"/>
    <w:rsid w:val="00BC3F4A"/>
    <w:pPr>
      <w:widowControl/>
      <w:pBdr>
        <w:left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xl113">
    <w:name w:val="xl113"/>
    <w:basedOn w:val="a8"/>
    <w:rsid w:val="00BC3F4A"/>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xl68">
    <w:name w:val="xl68"/>
    <w:basedOn w:val="a8"/>
    <w:rsid w:val="00BC3F4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宋体" w:hAnsi="Arial" w:cs="Arial"/>
      <w:color w:val="000000"/>
      <w:kern w:val="0"/>
      <w:sz w:val="16"/>
      <w:szCs w:val="16"/>
    </w:rPr>
  </w:style>
  <w:style w:type="paragraph" w:customStyle="1" w:styleId="xl69">
    <w:name w:val="xl69"/>
    <w:basedOn w:val="a8"/>
    <w:rsid w:val="00BC3F4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6"/>
      <w:szCs w:val="16"/>
    </w:rPr>
  </w:style>
  <w:style w:type="paragraph" w:customStyle="1" w:styleId="xl70">
    <w:name w:val="xl70"/>
    <w:basedOn w:val="a8"/>
    <w:rsid w:val="00BC3F4A"/>
    <w:pPr>
      <w:widowControl/>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8"/>
    <w:rsid w:val="00BC3F4A"/>
    <w:pPr>
      <w:widowControl/>
      <w:spacing w:before="100" w:beforeAutospacing="1" w:after="100" w:afterAutospacing="1"/>
      <w:jc w:val="left"/>
    </w:pPr>
    <w:rPr>
      <w:rFonts w:ascii="宋体" w:eastAsia="宋体" w:hAnsi="宋体" w:cs="宋体"/>
      <w:kern w:val="0"/>
      <w:sz w:val="24"/>
      <w:szCs w:val="24"/>
    </w:rPr>
  </w:style>
  <w:style w:type="paragraph" w:customStyle="1" w:styleId="xl67">
    <w:name w:val="xl67"/>
    <w:basedOn w:val="a8"/>
    <w:rsid w:val="00BC3F4A"/>
    <w:pPr>
      <w:widowControl/>
      <w:spacing w:before="100" w:beforeAutospacing="1" w:after="100" w:afterAutospacing="1"/>
      <w:jc w:val="left"/>
    </w:pPr>
    <w:rPr>
      <w:rFonts w:ascii="宋体" w:eastAsia="宋体" w:hAnsi="宋体" w:cs="宋体"/>
      <w:kern w:val="0"/>
      <w:sz w:val="24"/>
      <w:szCs w:val="24"/>
    </w:rPr>
  </w:style>
  <w:style w:type="paragraph" w:customStyle="1" w:styleId="afff4">
    <w:name w:val="项目符号"/>
    <w:basedOn w:val="a8"/>
    <w:uiPriority w:val="99"/>
    <w:rsid w:val="00BC3F4A"/>
    <w:pPr>
      <w:widowControl/>
      <w:tabs>
        <w:tab w:val="left" w:pos="425"/>
        <w:tab w:val="num" w:pos="961"/>
      </w:tabs>
      <w:spacing w:before="120"/>
      <w:ind w:left="961" w:hanging="720"/>
    </w:pPr>
    <w:rPr>
      <w:rFonts w:ascii="宋体" w:eastAsia="宋体" w:hAnsi="Times New Roman" w:cs="Times New Roman"/>
      <w:sz w:val="24"/>
      <w:szCs w:val="20"/>
    </w:rPr>
  </w:style>
  <w:style w:type="paragraph" w:customStyle="1" w:styleId="28">
    <w:name w:val="列出段落2"/>
    <w:basedOn w:val="a8"/>
    <w:rsid w:val="00BC3F4A"/>
    <w:pPr>
      <w:ind w:firstLineChars="200" w:firstLine="420"/>
    </w:pPr>
    <w:rPr>
      <w:rFonts w:ascii="Times New Roman" w:eastAsia="宋体" w:hAnsi="Times New Roman" w:cs="Times New Roman"/>
      <w:szCs w:val="21"/>
    </w:rPr>
  </w:style>
  <w:style w:type="character" w:customStyle="1" w:styleId="Chare">
    <w:name w:val="自定正文 Char"/>
    <w:link w:val="afff5"/>
    <w:locked/>
    <w:rsid w:val="00BC3F4A"/>
    <w:rPr>
      <w:rFonts w:ascii="Tahoma" w:hAnsi="Tahoma" w:cs="Tahoma"/>
      <w:b/>
      <w:spacing w:val="10"/>
      <w:w w:val="95"/>
      <w:sz w:val="24"/>
      <w:szCs w:val="24"/>
    </w:rPr>
  </w:style>
  <w:style w:type="paragraph" w:customStyle="1" w:styleId="afff5">
    <w:name w:val="自定正文"/>
    <w:basedOn w:val="a8"/>
    <w:link w:val="Chare"/>
    <w:rsid w:val="00BC3F4A"/>
    <w:pPr>
      <w:adjustRightInd w:val="0"/>
      <w:snapToGrid w:val="0"/>
      <w:spacing w:beforeLines="50" w:line="360" w:lineRule="auto"/>
      <w:ind w:firstLineChars="200" w:firstLine="200"/>
    </w:pPr>
    <w:rPr>
      <w:rFonts w:ascii="Tahoma" w:hAnsi="Tahoma" w:cs="Tahoma"/>
      <w:b/>
      <w:spacing w:val="10"/>
      <w:w w:val="95"/>
      <w:sz w:val="24"/>
      <w:szCs w:val="24"/>
    </w:rPr>
  </w:style>
  <w:style w:type="paragraph" w:customStyle="1" w:styleId="Charf">
    <w:name w:val="Char"/>
    <w:basedOn w:val="a8"/>
    <w:autoRedefine/>
    <w:semiHidden/>
    <w:rsid w:val="00BC3F4A"/>
    <w:pPr>
      <w:spacing w:line="360" w:lineRule="auto"/>
    </w:pPr>
    <w:rPr>
      <w:rFonts w:ascii="Tahoma" w:eastAsia="宋体" w:hAnsi="Tahoma" w:cs="Times New Roman"/>
      <w:sz w:val="24"/>
      <w:szCs w:val="20"/>
    </w:rPr>
  </w:style>
  <w:style w:type="paragraph" w:customStyle="1" w:styleId="afff6">
    <w:name w:val="图片"/>
    <w:basedOn w:val="a8"/>
    <w:next w:val="a8"/>
    <w:rsid w:val="00BC3F4A"/>
    <w:pPr>
      <w:adjustRightInd w:val="0"/>
      <w:spacing w:line="360" w:lineRule="auto"/>
      <w:jc w:val="center"/>
    </w:pPr>
    <w:rPr>
      <w:rFonts w:ascii="Times New Roman" w:eastAsia="宋体" w:hAnsi="Times New Roman" w:cs="Times New Roman"/>
      <w:kern w:val="0"/>
      <w:sz w:val="24"/>
      <w:szCs w:val="24"/>
    </w:rPr>
  </w:style>
  <w:style w:type="paragraph" w:customStyle="1" w:styleId="71">
    <w:name w:val="7"/>
    <w:basedOn w:val="a8"/>
    <w:next w:val="af2"/>
    <w:rsid w:val="00BC3F4A"/>
    <w:pPr>
      <w:spacing w:line="360" w:lineRule="auto"/>
      <w:ind w:left="1134"/>
    </w:pPr>
    <w:rPr>
      <w:rFonts w:ascii="Times New Roman" w:eastAsia="宋体" w:hAnsi="Times New Roman" w:cs="Times New Roman"/>
      <w:sz w:val="24"/>
      <w:szCs w:val="24"/>
    </w:rPr>
  </w:style>
  <w:style w:type="paragraph" w:customStyle="1" w:styleId="Default">
    <w:name w:val="Default"/>
    <w:rsid w:val="00BC3F4A"/>
    <w:pPr>
      <w:widowControl w:val="0"/>
      <w:suppressAutoHyphens/>
      <w:autoSpaceDE w:val="0"/>
    </w:pPr>
    <w:rPr>
      <w:rFonts w:ascii="Times New Roman" w:eastAsia="仿宋" w:hAnsi="Times New Roman" w:cs="Times New Roman"/>
      <w:color w:val="000000"/>
      <w:kern w:val="0"/>
      <w:sz w:val="24"/>
      <w:szCs w:val="24"/>
      <w:lang w:eastAsia="ar-SA"/>
    </w:rPr>
  </w:style>
  <w:style w:type="paragraph" w:customStyle="1" w:styleId="ZSB20">
    <w:name w:val="ZS_B编号2级"/>
    <w:rsid w:val="00BC3F4A"/>
    <w:pPr>
      <w:numPr>
        <w:ilvl w:val="1"/>
        <w:numId w:val="6"/>
      </w:numPr>
      <w:jc w:val="both"/>
    </w:pPr>
    <w:rPr>
      <w:rFonts w:ascii="宋体" w:eastAsia="宋体" w:hAnsi="Times New Roman" w:cs="Times New Roman"/>
      <w:kern w:val="0"/>
      <w:szCs w:val="20"/>
    </w:rPr>
  </w:style>
  <w:style w:type="paragraph" w:customStyle="1" w:styleId="ZSB10">
    <w:name w:val="ZS_B编号1级"/>
    <w:rsid w:val="00BC3F4A"/>
    <w:pPr>
      <w:numPr>
        <w:numId w:val="6"/>
      </w:numPr>
      <w:jc w:val="both"/>
    </w:pPr>
    <w:rPr>
      <w:rFonts w:ascii="宋体" w:eastAsia="宋体" w:hAnsi="Times New Roman" w:cs="Times New Roman"/>
      <w:kern w:val="0"/>
      <w:szCs w:val="20"/>
    </w:rPr>
  </w:style>
  <w:style w:type="paragraph" w:customStyle="1" w:styleId="ZSB3">
    <w:name w:val="ZS_B编号3级"/>
    <w:rsid w:val="00BC3F4A"/>
    <w:pPr>
      <w:numPr>
        <w:ilvl w:val="2"/>
        <w:numId w:val="6"/>
      </w:numPr>
    </w:pPr>
    <w:rPr>
      <w:rFonts w:ascii="宋体" w:eastAsia="宋体" w:hAnsi="Times New Roman" w:cs="Times New Roman"/>
      <w:kern w:val="0"/>
      <w:szCs w:val="20"/>
    </w:rPr>
  </w:style>
  <w:style w:type="character" w:customStyle="1" w:styleId="ZSAChar">
    <w:name w:val="ZS_A正文 Char"/>
    <w:link w:val="ZSA0"/>
    <w:locked/>
    <w:rsid w:val="00BC3F4A"/>
    <w:rPr>
      <w:rFonts w:ascii="宋体" w:hAnsi="Times New Roman"/>
      <w:noProof/>
    </w:rPr>
  </w:style>
  <w:style w:type="paragraph" w:customStyle="1" w:styleId="ZSA0">
    <w:name w:val="ZS_A正文"/>
    <w:link w:val="ZSAChar"/>
    <w:rsid w:val="00BC3F4A"/>
    <w:pPr>
      <w:tabs>
        <w:tab w:val="center" w:pos="4201"/>
        <w:tab w:val="right" w:leader="dot" w:pos="9298"/>
      </w:tabs>
      <w:autoSpaceDE w:val="0"/>
      <w:autoSpaceDN w:val="0"/>
      <w:ind w:firstLineChars="200" w:firstLine="420"/>
      <w:jc w:val="both"/>
    </w:pPr>
    <w:rPr>
      <w:rFonts w:ascii="宋体" w:hAnsi="Times New Roman"/>
      <w:noProof/>
    </w:rPr>
  </w:style>
  <w:style w:type="paragraph" w:customStyle="1" w:styleId="ZSC2">
    <w:name w:val="ZS_C标题2级"/>
    <w:next w:val="ZSA0"/>
    <w:rsid w:val="00BC3F4A"/>
    <w:pPr>
      <w:numPr>
        <w:ilvl w:val="1"/>
        <w:numId w:val="7"/>
      </w:numPr>
      <w:spacing w:beforeLines="50"/>
      <w:outlineLvl w:val="1"/>
    </w:pPr>
    <w:rPr>
      <w:rFonts w:ascii="黑体" w:eastAsia="黑体" w:hAnsi="Times New Roman" w:cs="Times New Roman"/>
      <w:kern w:val="0"/>
      <w:szCs w:val="21"/>
    </w:rPr>
  </w:style>
  <w:style w:type="paragraph" w:customStyle="1" w:styleId="ZSC1">
    <w:name w:val="ZS_C标题1级"/>
    <w:next w:val="ZSA0"/>
    <w:rsid w:val="00BC3F4A"/>
    <w:pPr>
      <w:numPr>
        <w:numId w:val="7"/>
      </w:numPr>
      <w:spacing w:beforeLines="100"/>
      <w:ind w:left="0"/>
      <w:jc w:val="both"/>
      <w:outlineLvl w:val="0"/>
    </w:pPr>
    <w:rPr>
      <w:rFonts w:ascii="黑体" w:eastAsia="黑体" w:hAnsi="Times New Roman" w:cs="Times New Roman"/>
      <w:kern w:val="0"/>
      <w:szCs w:val="20"/>
    </w:rPr>
  </w:style>
  <w:style w:type="paragraph" w:customStyle="1" w:styleId="ZSC3">
    <w:name w:val="ZS_C标题3级"/>
    <w:basedOn w:val="ZSC2"/>
    <w:next w:val="ZSA0"/>
    <w:rsid w:val="00BC3F4A"/>
    <w:pPr>
      <w:numPr>
        <w:ilvl w:val="2"/>
      </w:numPr>
      <w:outlineLvl w:val="2"/>
    </w:pPr>
  </w:style>
  <w:style w:type="paragraph" w:customStyle="1" w:styleId="ZSC4">
    <w:name w:val="ZS_C标题4级"/>
    <w:basedOn w:val="ZSC3"/>
    <w:next w:val="ZSA0"/>
    <w:rsid w:val="00BC3F4A"/>
    <w:pPr>
      <w:numPr>
        <w:ilvl w:val="3"/>
      </w:numPr>
      <w:outlineLvl w:val="3"/>
    </w:pPr>
  </w:style>
  <w:style w:type="paragraph" w:customStyle="1" w:styleId="ZSC5">
    <w:name w:val="ZS_C标题5级"/>
    <w:basedOn w:val="ZSC4"/>
    <w:next w:val="ZSA0"/>
    <w:rsid w:val="00BC3F4A"/>
    <w:pPr>
      <w:numPr>
        <w:ilvl w:val="4"/>
      </w:numPr>
      <w:outlineLvl w:val="4"/>
    </w:pPr>
  </w:style>
  <w:style w:type="paragraph" w:customStyle="1" w:styleId="ZSC6">
    <w:name w:val="ZS_C标题6级"/>
    <w:basedOn w:val="ZSC5"/>
    <w:next w:val="ZSA0"/>
    <w:rsid w:val="00BC3F4A"/>
    <w:pPr>
      <w:numPr>
        <w:ilvl w:val="5"/>
      </w:numPr>
      <w:outlineLvl w:val="5"/>
    </w:pPr>
  </w:style>
  <w:style w:type="character" w:customStyle="1" w:styleId="Charf0">
    <w:name w:val="缺省文本 Char"/>
    <w:link w:val="afff7"/>
    <w:locked/>
    <w:rsid w:val="00BC3F4A"/>
    <w:rPr>
      <w:rFonts w:ascii="Times New Roman" w:hAnsi="Times New Roman" w:cs="Times New Roman"/>
      <w:sz w:val="24"/>
      <w:szCs w:val="24"/>
    </w:rPr>
  </w:style>
  <w:style w:type="paragraph" w:customStyle="1" w:styleId="afff7">
    <w:name w:val="缺省文本"/>
    <w:basedOn w:val="a8"/>
    <w:link w:val="Charf0"/>
    <w:rsid w:val="00BC3F4A"/>
    <w:pPr>
      <w:autoSpaceDE w:val="0"/>
      <w:autoSpaceDN w:val="0"/>
      <w:adjustRightInd w:val="0"/>
      <w:spacing w:line="360" w:lineRule="auto"/>
      <w:ind w:firstLine="1287"/>
      <w:jc w:val="left"/>
    </w:pPr>
    <w:rPr>
      <w:rFonts w:ascii="Times New Roman" w:hAnsi="Times New Roman" w:cs="Times New Roman"/>
      <w:sz w:val="24"/>
      <w:szCs w:val="24"/>
    </w:rPr>
  </w:style>
  <w:style w:type="paragraph" w:customStyle="1" w:styleId="ZSA">
    <w:name w:val="ZS_A正文列项"/>
    <w:rsid w:val="00BC3F4A"/>
    <w:pPr>
      <w:widowControl w:val="0"/>
      <w:numPr>
        <w:numId w:val="8"/>
      </w:numPr>
      <w:jc w:val="both"/>
    </w:pPr>
    <w:rPr>
      <w:rFonts w:ascii="宋体" w:eastAsia="宋体" w:hAnsi="Times New Roman" w:cs="Times New Roman"/>
      <w:kern w:val="0"/>
      <w:szCs w:val="20"/>
    </w:rPr>
  </w:style>
  <w:style w:type="paragraph" w:customStyle="1" w:styleId="ZSB1">
    <w:name w:val="ZS_B编号1级列项"/>
    <w:rsid w:val="00BC3F4A"/>
    <w:pPr>
      <w:numPr>
        <w:ilvl w:val="1"/>
        <w:numId w:val="8"/>
      </w:numPr>
      <w:tabs>
        <w:tab w:val="left" w:pos="840"/>
      </w:tabs>
      <w:jc w:val="both"/>
    </w:pPr>
    <w:rPr>
      <w:rFonts w:ascii="宋体" w:eastAsia="宋体" w:hAnsi="Times New Roman" w:cs="Times New Roman"/>
      <w:kern w:val="0"/>
      <w:szCs w:val="20"/>
    </w:rPr>
  </w:style>
  <w:style w:type="paragraph" w:customStyle="1" w:styleId="ZSB2">
    <w:name w:val="ZS_B编号2级列项"/>
    <w:basedOn w:val="a8"/>
    <w:rsid w:val="00BC3F4A"/>
    <w:pPr>
      <w:numPr>
        <w:ilvl w:val="2"/>
        <w:numId w:val="8"/>
      </w:numPr>
    </w:pPr>
    <w:rPr>
      <w:rFonts w:ascii="宋体" w:eastAsia="宋体" w:hAnsi="Times New Roman" w:cs="Times New Roman"/>
      <w:szCs w:val="21"/>
    </w:rPr>
  </w:style>
  <w:style w:type="character" w:customStyle="1" w:styleId="CMMIChar">
    <w:name w:val="CMMI正文 Char"/>
    <w:link w:val="CMMI"/>
    <w:locked/>
    <w:rsid w:val="00BC3F4A"/>
    <w:rPr>
      <w:rFonts w:ascii="Times New Roman" w:hAnsi="Times New Roman" w:cs="Times New Roman"/>
      <w:szCs w:val="21"/>
    </w:rPr>
  </w:style>
  <w:style w:type="paragraph" w:customStyle="1" w:styleId="CMMI">
    <w:name w:val="CMMI正文"/>
    <w:basedOn w:val="a8"/>
    <w:link w:val="CMMIChar"/>
    <w:rsid w:val="00BC3F4A"/>
    <w:pPr>
      <w:spacing w:beforeLines="50" w:line="480" w:lineRule="exact"/>
      <w:ind w:leftChars="150" w:left="150" w:firstLineChars="200" w:firstLine="200"/>
      <w:jc w:val="left"/>
    </w:pPr>
    <w:rPr>
      <w:rFonts w:ascii="Times New Roman" w:hAnsi="Times New Roman" w:cs="Times New Roman"/>
      <w:szCs w:val="21"/>
    </w:rPr>
  </w:style>
  <w:style w:type="character" w:customStyle="1" w:styleId="ZSDChar">
    <w:name w:val="ZS_D表 正文 Char"/>
    <w:link w:val="ZSD"/>
    <w:locked/>
    <w:rsid w:val="00BC3F4A"/>
    <w:rPr>
      <w:rFonts w:ascii="Times New Roman" w:hAnsi="宋体" w:cs="Times New Roman"/>
      <w:sz w:val="18"/>
      <w:szCs w:val="21"/>
    </w:rPr>
  </w:style>
  <w:style w:type="paragraph" w:customStyle="1" w:styleId="ZSD">
    <w:name w:val="ZS_D表 正文"/>
    <w:basedOn w:val="a8"/>
    <w:link w:val="ZSDChar"/>
    <w:rsid w:val="00BC3F4A"/>
    <w:pPr>
      <w:snapToGrid w:val="0"/>
      <w:spacing w:beforeLines="50" w:line="360" w:lineRule="auto"/>
    </w:pPr>
    <w:rPr>
      <w:rFonts w:ascii="Times New Roman" w:hAnsi="宋体" w:cs="Times New Roman"/>
      <w:sz w:val="18"/>
      <w:szCs w:val="21"/>
    </w:rPr>
  </w:style>
  <w:style w:type="character" w:customStyle="1" w:styleId="CharChar0">
    <w:name w:val="中文版式正文 Char Char"/>
    <w:link w:val="afff8"/>
    <w:locked/>
    <w:rsid w:val="00BC3F4A"/>
    <w:rPr>
      <w:sz w:val="24"/>
    </w:rPr>
  </w:style>
  <w:style w:type="paragraph" w:customStyle="1" w:styleId="afff8">
    <w:name w:val="中文版式正文"/>
    <w:basedOn w:val="a8"/>
    <w:link w:val="CharChar0"/>
    <w:rsid w:val="00BC3F4A"/>
    <w:pPr>
      <w:spacing w:line="300" w:lineRule="auto"/>
      <w:ind w:firstLineChars="200" w:firstLine="200"/>
    </w:pPr>
    <w:rPr>
      <w:sz w:val="24"/>
    </w:rPr>
  </w:style>
  <w:style w:type="paragraph" w:customStyle="1" w:styleId="29">
    <w:name w:val="正文2"/>
    <w:basedOn w:val="a8"/>
    <w:rsid w:val="00BC3F4A"/>
    <w:pPr>
      <w:tabs>
        <w:tab w:val="left" w:pos="315"/>
        <w:tab w:val="left" w:pos="3150"/>
      </w:tabs>
      <w:ind w:leftChars="500" w:left="500"/>
    </w:pPr>
    <w:rPr>
      <w:rFonts w:ascii="Times New Roman" w:eastAsia="宋体" w:hAnsi="Times New Roman" w:cs="Times New Roman"/>
      <w:color w:val="FF0000"/>
      <w:szCs w:val="24"/>
    </w:rPr>
  </w:style>
  <w:style w:type="paragraph" w:customStyle="1" w:styleId="Bulletlevel1">
    <w:name w:val="Bullet level 1"/>
    <w:basedOn w:val="a8"/>
    <w:autoRedefine/>
    <w:rsid w:val="00BC3F4A"/>
    <w:pPr>
      <w:numPr>
        <w:numId w:val="9"/>
      </w:numPr>
      <w:wordWrap w:val="0"/>
      <w:spacing w:before="120"/>
      <w:jc w:val="left"/>
    </w:pPr>
    <w:rPr>
      <w:rFonts w:ascii="Arial" w:eastAsia="宋体" w:hAnsi="Arial" w:cs="Times New Roman"/>
      <w:bCs/>
      <w:sz w:val="22"/>
      <w:szCs w:val="20"/>
    </w:rPr>
  </w:style>
  <w:style w:type="character" w:styleId="afff9">
    <w:name w:val="footnote reference"/>
    <w:unhideWhenUsed/>
    <w:rsid w:val="00BC3F4A"/>
    <w:rPr>
      <w:vertAlign w:val="superscript"/>
    </w:rPr>
  </w:style>
  <w:style w:type="character" w:styleId="afffa">
    <w:name w:val="annotation reference"/>
    <w:semiHidden/>
    <w:unhideWhenUsed/>
    <w:rsid w:val="00BC3F4A"/>
    <w:rPr>
      <w:sz w:val="21"/>
      <w:szCs w:val="21"/>
    </w:rPr>
  </w:style>
  <w:style w:type="character" w:styleId="afffb">
    <w:name w:val="endnote reference"/>
    <w:semiHidden/>
    <w:unhideWhenUsed/>
    <w:rsid w:val="00BC3F4A"/>
    <w:rPr>
      <w:vertAlign w:val="superscript"/>
    </w:rPr>
  </w:style>
  <w:style w:type="character" w:customStyle="1" w:styleId="font161">
    <w:name w:val="font161"/>
    <w:rsid w:val="00BC3F4A"/>
    <w:rPr>
      <w:b/>
      <w:bCs/>
      <w:sz w:val="32"/>
      <w:szCs w:val="32"/>
    </w:rPr>
  </w:style>
  <w:style w:type="character" w:customStyle="1" w:styleId="CharCharChar3">
    <w:name w:val="Char Char Char3"/>
    <w:rsid w:val="00BC3F4A"/>
    <w:rPr>
      <w:rFonts w:ascii="宋体" w:eastAsia="仿宋_GB2312" w:hAnsi="Courier New" w:cs="Courier New" w:hint="eastAsia"/>
      <w:kern w:val="2"/>
      <w:sz w:val="21"/>
      <w:szCs w:val="21"/>
    </w:rPr>
  </w:style>
  <w:style w:type="character" w:customStyle="1" w:styleId="evenChar">
    <w:name w:val="even Char"/>
    <w:aliases w:val="even1 Char,even2 Char,even3 Char,even11 Char,even21 Char,even4 Char,even5 Char,even6 Char,even7 Char,even8 Char,even9 Char,even10 Char,even12 Char,even13 Char,even14 Char,even15 Char,even16 Char,even17 Char,even18 Char,even19 Char,even22 Char"/>
    <w:rsid w:val="00BC3F4A"/>
    <w:rPr>
      <w:kern w:val="2"/>
      <w:sz w:val="18"/>
      <w:szCs w:val="18"/>
    </w:rPr>
  </w:style>
  <w:style w:type="character" w:customStyle="1" w:styleId="CharChar3">
    <w:name w:val="Char Char3"/>
    <w:rsid w:val="00BC3F4A"/>
    <w:rPr>
      <w:rFonts w:ascii="Arial" w:eastAsia="黑体" w:hAnsi="Arial" w:cs="Arial" w:hint="default"/>
      <w:b/>
      <w:bCs/>
      <w:kern w:val="2"/>
      <w:sz w:val="32"/>
      <w:szCs w:val="32"/>
      <w:lang w:val="en-US" w:eastAsia="zh-CN" w:bidi="ar-SA"/>
    </w:rPr>
  </w:style>
  <w:style w:type="character" w:customStyle="1" w:styleId="CharChar2">
    <w:name w:val="Char Char2"/>
    <w:rsid w:val="00BC3F4A"/>
    <w:rPr>
      <w:kern w:val="2"/>
      <w:sz w:val="18"/>
      <w:szCs w:val="18"/>
    </w:rPr>
  </w:style>
  <w:style w:type="character" w:customStyle="1" w:styleId="CharChar1">
    <w:name w:val="Char Char1"/>
    <w:rsid w:val="00BC3F4A"/>
    <w:rPr>
      <w:rFonts w:ascii="宋体" w:eastAsia="宋体" w:hAnsi="宋体" w:hint="eastAsia"/>
      <w:kern w:val="2"/>
      <w:sz w:val="24"/>
    </w:rPr>
  </w:style>
  <w:style w:type="character" w:customStyle="1" w:styleId="2CharChar">
    <w:name w:val="标题 2 Char Char"/>
    <w:rsid w:val="00BC3F4A"/>
    <w:rPr>
      <w:rFonts w:ascii="Arial" w:eastAsia="黑体" w:hAnsi="Arial" w:cs="Arial" w:hint="default"/>
      <w:b/>
      <w:bCs w:val="0"/>
      <w:kern w:val="2"/>
      <w:sz w:val="24"/>
      <w:lang w:val="en-US" w:eastAsia="zh-CN" w:bidi="ar-SA"/>
    </w:rPr>
  </w:style>
  <w:style w:type="character" w:customStyle="1" w:styleId="middle1">
    <w:name w:val="middle1"/>
    <w:rsid w:val="00BC3F4A"/>
    <w:rPr>
      <w:spacing w:val="285"/>
      <w:sz w:val="21"/>
      <w:szCs w:val="21"/>
    </w:rPr>
  </w:style>
  <w:style w:type="character" w:customStyle="1" w:styleId="Parahead">
    <w:name w:val="Para head"/>
    <w:rsid w:val="00BC3F4A"/>
    <w:rPr>
      <w:rFonts w:ascii="Arial" w:eastAsia="Times New Roman" w:hAnsi="Arial" w:cs="Arial" w:hint="default"/>
      <w:sz w:val="20"/>
    </w:rPr>
  </w:style>
  <w:style w:type="character" w:customStyle="1" w:styleId="afffc">
    <w:name w:val="样式 宋体 四号"/>
    <w:rsid w:val="00BC3F4A"/>
    <w:rPr>
      <w:rFonts w:ascii="宋体" w:eastAsia="仿宋_GB2312" w:hAnsi="宋体" w:hint="eastAsia"/>
      <w:sz w:val="28"/>
    </w:rPr>
  </w:style>
  <w:style w:type="character" w:customStyle="1" w:styleId="GB2312">
    <w:name w:val="样式 楷体_GB2312"/>
    <w:rsid w:val="00BC3F4A"/>
    <w:rPr>
      <w:rFonts w:ascii="楷体_GB2312" w:eastAsia="楷体_GB2312" w:hAnsi="楷体_GB2312" w:hint="eastAsia"/>
    </w:rPr>
  </w:style>
  <w:style w:type="character" w:customStyle="1" w:styleId="apple-converted-space">
    <w:name w:val="apple-converted-space"/>
    <w:basedOn w:val="a9"/>
    <w:rsid w:val="00BC3F4A"/>
  </w:style>
  <w:style w:type="character" w:customStyle="1" w:styleId="con-all2">
    <w:name w:val="con-all2"/>
    <w:basedOn w:val="a9"/>
    <w:rsid w:val="00BC3F4A"/>
  </w:style>
  <w:style w:type="table" w:styleId="afffd">
    <w:name w:val="Table Grid"/>
    <w:basedOn w:val="aa"/>
    <w:rsid w:val="00BC3F4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a">
    <w:name w:val="网格型1"/>
    <w:basedOn w:val="aa"/>
    <w:uiPriority w:val="99"/>
    <w:rsid w:val="00BC3F4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网格型2"/>
    <w:basedOn w:val="aa"/>
    <w:uiPriority w:val="99"/>
    <w:rsid w:val="00BC3F4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网格型3"/>
    <w:basedOn w:val="aa"/>
    <w:uiPriority w:val="99"/>
    <w:rsid w:val="00BC3F4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b"/>
    <w:semiHidden/>
    <w:unhideWhenUsed/>
    <w:rsid w:val="00BC3F4A"/>
    <w:pPr>
      <w:numPr>
        <w:numId w:val="13"/>
      </w:numPr>
    </w:pPr>
  </w:style>
  <w:style w:type="numbering" w:styleId="a0">
    <w:name w:val="Outline List 3"/>
    <w:basedOn w:val="ab"/>
    <w:semiHidden/>
    <w:unhideWhenUsed/>
    <w:rsid w:val="00BC3F4A"/>
    <w:pPr>
      <w:numPr>
        <w:numId w:val="14"/>
      </w:numPr>
    </w:pPr>
  </w:style>
  <w:style w:type="paragraph" w:customStyle="1" w:styleId="37">
    <w:name w:val="正文3"/>
    <w:basedOn w:val="a8"/>
    <w:next w:val="a8"/>
    <w:rsid w:val="00BC3F4A"/>
    <w:pPr>
      <w:tabs>
        <w:tab w:val="left" w:pos="315"/>
        <w:tab w:val="left" w:pos="3150"/>
      </w:tabs>
      <w:ind w:leftChars="500" w:left="500"/>
    </w:pPr>
    <w:rPr>
      <w:rFonts w:ascii="Times New Roman" w:eastAsia="宋体" w:hAnsi="Times New Roman" w:cs="Times New Roman"/>
      <w:color w:val="FF0000"/>
      <w:szCs w:val="24"/>
    </w:rPr>
  </w:style>
  <w:style w:type="character" w:styleId="afffe">
    <w:name w:val="page number"/>
    <w:basedOn w:val="a9"/>
    <w:qFormat/>
    <w:rsid w:val="00BC3F4A"/>
  </w:style>
  <w:style w:type="character" w:customStyle="1" w:styleId="font51">
    <w:name w:val="font51"/>
    <w:qFormat/>
    <w:rsid w:val="00BC3F4A"/>
    <w:rPr>
      <w:rFonts w:ascii="宋体" w:eastAsia="宋体" w:hAnsi="宋体" w:cs="宋体" w:hint="eastAsia"/>
      <w:color w:val="auto"/>
      <w:sz w:val="18"/>
      <w:szCs w:val="18"/>
      <w:u w:val="none"/>
    </w:rPr>
  </w:style>
  <w:style w:type="paragraph" w:customStyle="1" w:styleId="Char16">
    <w:name w:val="Char1"/>
    <w:basedOn w:val="ae"/>
    <w:rsid w:val="00BC3F4A"/>
    <w:pPr>
      <w:shd w:val="clear" w:color="auto" w:fill="000080"/>
      <w:adjustRightInd w:val="0"/>
      <w:spacing w:line="436" w:lineRule="exact"/>
      <w:ind w:left="357"/>
      <w:jc w:val="left"/>
      <w:outlineLvl w:val="3"/>
    </w:pPr>
    <w:rPr>
      <w:rFonts w:ascii="Tahoma" w:hAnsi="Tahoma"/>
      <w:b/>
      <w:sz w:val="24"/>
      <w:szCs w:val="24"/>
      <w:shd w:val="clear" w:color="auto" w:fill="000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Pages>
  <Words>2977</Words>
  <Characters>4764</Characters>
  <Application>Microsoft Office Word</Application>
  <DocSecurity>0</DocSecurity>
  <Lines>952</Lines>
  <Paragraphs>774</Paragraphs>
  <ScaleCrop>false</ScaleCrop>
  <Company/>
  <LinksUpToDate>false</LinksUpToDate>
  <CharactersWithSpaces>6967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中国神华国际工程有限公司:朱红杰</dc:creator>
  <cp:keywords/>
  <dc:description/>
  <cp:lastModifiedBy>中国神华国际工程有限公司:朱红杰</cp:lastModifiedBy>
  <cp:revision>4</cp:revision>
  <dcterms:created xsi:type="dcterms:W3CDTF">2017-03-15T02:38:00Z</dcterms:created>
  <dcterms:modified xsi:type="dcterms:W3CDTF">2017-03-16T09:12:00Z</dcterms:modified>
</cp:coreProperties>
</file>